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0AC20" w14:textId="70593C32" w:rsidR="00B24EFF" w:rsidRPr="001F067E" w:rsidRDefault="000201AD" w:rsidP="000201A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5369">
        <w:rPr>
          <w:i/>
          <w:noProof/>
          <w:sz w:val="24"/>
          <w:szCs w:val="24"/>
        </w:rPr>
        <w:drawing>
          <wp:inline distT="0" distB="0" distL="0" distR="0" wp14:anchorId="2A674B58" wp14:editId="57C22823">
            <wp:extent cx="904875" cy="914400"/>
            <wp:effectExtent l="0" t="0" r="9525" b="0"/>
            <wp:docPr id="44" name="Рисунок 44" descr="C:\Users\User\Downloads\Gerb - копия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ownloads\Gerb - копия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7F88D" w14:textId="77777777" w:rsidR="00B24EFF" w:rsidRPr="001F067E" w:rsidRDefault="00B24EFF" w:rsidP="0078694C">
      <w:pPr>
        <w:pStyle w:val="a8"/>
        <w:pBdr>
          <w:bottom w:val="single" w:sz="4" w:space="1" w:color="auto"/>
        </w:pBdr>
        <w:rPr>
          <w:szCs w:val="28"/>
        </w:rPr>
      </w:pPr>
      <w:r w:rsidRPr="001F067E">
        <w:rPr>
          <w:szCs w:val="28"/>
        </w:rPr>
        <w:t>НАЦИОНАЛЬНЫЙ СТАНДАРТ РЕСПУБЛИКИ КАЗАХСТАН</w:t>
      </w:r>
    </w:p>
    <w:p w14:paraId="10672A84" w14:textId="77777777" w:rsidR="00B24EFF" w:rsidRPr="001F067E" w:rsidRDefault="0078694C" w:rsidP="0078694C">
      <w:pPr>
        <w:shd w:val="clear" w:color="auto" w:fill="FFFFFF"/>
        <w:spacing w:after="0" w:line="240" w:lineRule="auto"/>
        <w:jc w:val="center"/>
        <w:rPr>
          <w:rFonts w:ascii="Times New Roman" w:eastAsia="MingLiU" w:hAnsi="Times New Roman" w:cs="Times New Roman"/>
          <w:b/>
          <w:sz w:val="28"/>
          <w:szCs w:val="28"/>
          <w:lang w:val="kk-KZ"/>
        </w:rPr>
      </w:pPr>
      <w:r w:rsidRPr="001F067E">
        <w:rPr>
          <w:rFonts w:ascii="Times New Roman" w:eastAsia="MingLiU" w:hAnsi="Times New Roman" w:cs="Times New Roman"/>
          <w:b/>
          <w:sz w:val="28"/>
          <w:szCs w:val="28"/>
          <w:lang w:val="kk-KZ"/>
        </w:rPr>
        <w:t>Национальная система стандартизации Республики Казахстан</w:t>
      </w:r>
    </w:p>
    <w:p w14:paraId="60D6D601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DCCC37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D932A61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CDA143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02888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FD528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7131A7" w14:textId="77777777" w:rsidR="006826D5" w:rsidRPr="001F067E" w:rsidRDefault="006826D5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AB082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220BA" w14:textId="4E8AB742" w:rsidR="00B24EFF" w:rsidRPr="001F067E" w:rsidRDefault="00B24EFF" w:rsidP="000201AD">
      <w:pPr>
        <w:tabs>
          <w:tab w:val="left" w:pos="67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CE4D93" w14:textId="77777777" w:rsidR="00B24EFF" w:rsidRPr="001F067E" w:rsidRDefault="00B24EFF" w:rsidP="007869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2B740" w14:textId="44145700" w:rsidR="00B24EFF" w:rsidRPr="001F067E" w:rsidRDefault="00B24EFF" w:rsidP="00B24E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067E">
        <w:rPr>
          <w:rFonts w:ascii="Times New Roman" w:eastAsia="Calibri" w:hAnsi="Times New Roman" w:cs="Times New Roman"/>
          <w:b/>
          <w:sz w:val="28"/>
          <w:szCs w:val="28"/>
        </w:rPr>
        <w:t xml:space="preserve">ИЗМЕНЕНИЕ № </w:t>
      </w:r>
      <w:r w:rsidR="00CA5668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14:paraId="5BBCEA97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980829C" w14:textId="77777777" w:rsidR="00B24EFF" w:rsidRPr="001F067E" w:rsidRDefault="00B24EFF" w:rsidP="00B24E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067E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 РК </w:t>
      </w:r>
      <w:r w:rsidR="0078694C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1.5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20</w:t>
      </w:r>
      <w:r w:rsidR="008173B8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19</w:t>
      </w:r>
      <w:r w:rsidR="004552EA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«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Общие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требования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к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построению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,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изложению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,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оформлению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содержанию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национальных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стандартов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рекомендаций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по</w:t>
      </w:r>
      <w:r w:rsidR="006826D5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стандартизации</w:t>
      </w:r>
      <w:r w:rsidR="004552EA" w:rsidRPr="001F067E">
        <w:rPr>
          <w:rFonts w:ascii="Times New Roman" w:eastAsia="MingLiU" w:hAnsi="Times New Roman" w:cs="Times New Roman"/>
          <w:b/>
          <w:sz w:val="28"/>
          <w:szCs w:val="28"/>
          <w:lang w:val="kk-KZ"/>
        </w:rPr>
        <w:t>»</w:t>
      </w:r>
    </w:p>
    <w:p w14:paraId="521FA01E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4E8C12" w14:textId="77777777" w:rsidR="00B24EFF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94A800" w14:textId="77777777" w:rsidR="00BF65B9" w:rsidRDefault="00BF65B9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DF17F" w14:textId="77777777" w:rsidR="00BF65B9" w:rsidRPr="001F067E" w:rsidRDefault="00BF65B9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8E9A10" w14:textId="3D13FB18" w:rsidR="00B24EFF" w:rsidRPr="001F067E" w:rsidRDefault="00BF65B9" w:rsidP="00B24EF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Издание официальное</w:t>
      </w:r>
    </w:p>
    <w:p w14:paraId="02B9139C" w14:textId="77777777" w:rsidR="00B24EFF" w:rsidRPr="001F067E" w:rsidRDefault="00B24EFF" w:rsidP="00B24E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1F934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06C1DD" w14:textId="77777777" w:rsidR="006826D5" w:rsidRDefault="006826D5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483139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952DF4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109FBC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CCF50C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189AD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6B9427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1F81FF" w14:textId="77777777" w:rsidR="008E6273" w:rsidRPr="001F067E" w:rsidRDefault="008E6273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CAE7C8" w14:textId="77777777" w:rsidR="00EE65EB" w:rsidRPr="001F067E" w:rsidRDefault="00EE65EB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ABCD1" w14:textId="77777777" w:rsidR="00B24EFF" w:rsidRPr="001F067E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Комитет технического регулирования и метрологии</w:t>
      </w:r>
    </w:p>
    <w:p w14:paraId="6B9AA3F8" w14:textId="77777777" w:rsidR="00B24EFF" w:rsidRPr="001F067E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Министерства торговли и интеграции Республики Казахстан</w:t>
      </w:r>
    </w:p>
    <w:p w14:paraId="26915FA6" w14:textId="77777777" w:rsidR="00B24EFF" w:rsidRPr="001F067E" w:rsidRDefault="00B24EFF" w:rsidP="008E62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(Госстандарт)</w:t>
      </w:r>
    </w:p>
    <w:p w14:paraId="320F3534" w14:textId="77777777" w:rsidR="00B24EFF" w:rsidRPr="001F067E" w:rsidRDefault="00B24EFF" w:rsidP="006826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630784" w14:textId="042A117D" w:rsidR="00BF65B9" w:rsidRDefault="00EE7405" w:rsidP="00BF6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b/>
          <w:bCs/>
          <w:sz w:val="28"/>
          <w:szCs w:val="28"/>
        </w:rPr>
        <w:t>Астана</w:t>
      </w:r>
      <w:r w:rsidR="00BF65B9">
        <w:rPr>
          <w:rFonts w:ascii="Times New Roman" w:hAnsi="Times New Roman" w:cs="Times New Roman"/>
          <w:sz w:val="28"/>
          <w:szCs w:val="28"/>
        </w:rPr>
        <w:br w:type="page"/>
      </w:r>
    </w:p>
    <w:p w14:paraId="7C241FD4" w14:textId="3832CE6D" w:rsidR="00C850EF" w:rsidRPr="001F067E" w:rsidRDefault="00C850EF" w:rsidP="00BF3FC7">
      <w:pPr>
        <w:pStyle w:val="11"/>
        <w:pBdr>
          <w:bottom w:val="single" w:sz="12" w:space="1" w:color="auto"/>
        </w:pBdr>
        <w:shd w:val="clear" w:color="auto" w:fill="auto"/>
        <w:spacing w:before="0" w:line="240" w:lineRule="auto"/>
        <w:ind w:right="142"/>
        <w:rPr>
          <w:rStyle w:val="af1"/>
          <w:rFonts w:ascii="Times New Roman" w:hAnsi="Times New Roman" w:cs="Times New Roman"/>
          <w:sz w:val="28"/>
          <w:szCs w:val="28"/>
        </w:rPr>
      </w:pPr>
      <w:r w:rsidRPr="001F067E">
        <w:rPr>
          <w:rStyle w:val="af1"/>
          <w:rFonts w:ascii="Times New Roman" w:hAnsi="Times New Roman" w:cs="Times New Roman"/>
          <w:sz w:val="28"/>
          <w:szCs w:val="28"/>
        </w:rPr>
        <w:lastRenderedPageBreak/>
        <w:t xml:space="preserve">Изменение № </w:t>
      </w:r>
      <w:r w:rsidR="00CA5668">
        <w:rPr>
          <w:rStyle w:val="af1"/>
          <w:rFonts w:ascii="Times New Roman" w:hAnsi="Times New Roman" w:cs="Times New Roman"/>
          <w:sz w:val="28"/>
          <w:szCs w:val="28"/>
        </w:rPr>
        <w:t>2</w:t>
      </w:r>
      <w:r w:rsidRPr="001F067E">
        <w:rPr>
          <w:rStyle w:val="af1"/>
          <w:rFonts w:ascii="Times New Roman" w:hAnsi="Times New Roman" w:cs="Times New Roman"/>
          <w:sz w:val="28"/>
          <w:szCs w:val="28"/>
        </w:rPr>
        <w:t xml:space="preserve"> к СТ РК </w:t>
      </w:r>
      <w:r w:rsidR="00C37E0B">
        <w:rPr>
          <w:rStyle w:val="af1"/>
          <w:rFonts w:ascii="Times New Roman" w:hAnsi="Times New Roman" w:cs="Times New Roman"/>
          <w:sz w:val="28"/>
          <w:szCs w:val="28"/>
        </w:rPr>
        <w:t>1.5</w:t>
      </w:r>
      <w:r w:rsidRPr="001F067E">
        <w:rPr>
          <w:rStyle w:val="af1"/>
          <w:rFonts w:ascii="Times New Roman" w:hAnsi="Times New Roman" w:cs="Times New Roman"/>
          <w:sz w:val="28"/>
          <w:szCs w:val="28"/>
        </w:rPr>
        <w:t>-20</w:t>
      </w:r>
      <w:r w:rsidR="008173B8" w:rsidRPr="001F067E">
        <w:rPr>
          <w:rStyle w:val="af1"/>
          <w:rFonts w:ascii="Times New Roman" w:hAnsi="Times New Roman" w:cs="Times New Roman"/>
          <w:sz w:val="28"/>
          <w:szCs w:val="28"/>
          <w:lang w:val="kk-KZ"/>
        </w:rPr>
        <w:t>19</w:t>
      </w:r>
      <w:r w:rsidRPr="001F067E">
        <w:rPr>
          <w:rStyle w:val="af1"/>
          <w:rFonts w:ascii="Times New Roman" w:hAnsi="Times New Roman" w:cs="Times New Roman"/>
          <w:sz w:val="28"/>
          <w:szCs w:val="28"/>
        </w:rPr>
        <w:t xml:space="preserve"> «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Общие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требования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к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построению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,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изложению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,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оформлению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содержанию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национальных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стандартов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и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рекомендаций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по</w:t>
      </w:r>
      <w:r w:rsidR="004C214B" w:rsidRPr="001F067E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kk-KZ"/>
        </w:rPr>
        <w:t xml:space="preserve"> </w:t>
      </w:r>
      <w:r w:rsidR="004C214B" w:rsidRPr="001F067E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стандартизации</w:t>
      </w:r>
      <w:r w:rsidRPr="001F067E">
        <w:rPr>
          <w:rFonts w:ascii="Times New Roman" w:eastAsia="MingLiU" w:hAnsi="Times New Roman" w:cs="Times New Roman"/>
          <w:b/>
          <w:sz w:val="28"/>
          <w:szCs w:val="28"/>
        </w:rPr>
        <w:t>»</w:t>
      </w:r>
    </w:p>
    <w:p w14:paraId="10E5EFCB" w14:textId="77777777" w:rsidR="00B41B03" w:rsidRPr="001F067E" w:rsidRDefault="00B41B03" w:rsidP="00BF3FC7">
      <w:pPr>
        <w:pStyle w:val="11"/>
        <w:shd w:val="clear" w:color="auto" w:fill="auto"/>
        <w:spacing w:before="0" w:line="240" w:lineRule="auto"/>
        <w:ind w:right="142"/>
        <w:rPr>
          <w:rFonts w:ascii="Times New Roman" w:hAnsi="Times New Roman" w:cs="Times New Roman"/>
          <w:sz w:val="28"/>
          <w:szCs w:val="28"/>
        </w:rPr>
      </w:pPr>
      <w:r w:rsidRPr="001F067E">
        <w:rPr>
          <w:rStyle w:val="af1"/>
          <w:rFonts w:ascii="Times New Roman" w:hAnsi="Times New Roman" w:cs="Times New Roman"/>
          <w:sz w:val="28"/>
          <w:szCs w:val="28"/>
        </w:rPr>
        <w:t xml:space="preserve">Утверждено и введено в действие </w:t>
      </w:r>
      <w:r w:rsidRPr="001F067E">
        <w:rPr>
          <w:rStyle w:val="af1"/>
          <w:rFonts w:ascii="Times New Roman" w:hAnsi="Times New Roman" w:cs="Times New Roman"/>
          <w:b w:val="0"/>
          <w:sz w:val="28"/>
          <w:szCs w:val="28"/>
        </w:rPr>
        <w:t>п</w:t>
      </w:r>
      <w:r w:rsidRPr="001F067E">
        <w:rPr>
          <w:rFonts w:ascii="Times New Roman" w:hAnsi="Times New Roman" w:cs="Times New Roman"/>
          <w:sz w:val="28"/>
          <w:szCs w:val="28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от «__» </w:t>
      </w:r>
      <w:r w:rsidR="009A6714" w:rsidRPr="001F067E">
        <w:rPr>
          <w:rFonts w:ascii="Times New Roman" w:hAnsi="Times New Roman" w:cs="Times New Roman"/>
          <w:sz w:val="28"/>
          <w:szCs w:val="28"/>
        </w:rPr>
        <w:t xml:space="preserve">_________ 20 </w:t>
      </w:r>
      <w:r w:rsidRPr="001F067E">
        <w:rPr>
          <w:rFonts w:ascii="Times New Roman" w:hAnsi="Times New Roman" w:cs="Times New Roman"/>
          <w:sz w:val="28"/>
          <w:szCs w:val="28"/>
        </w:rPr>
        <w:t>_ года</w:t>
      </w:r>
      <w:r w:rsidR="00F47323" w:rsidRPr="001F067E">
        <w:rPr>
          <w:rFonts w:ascii="Times New Roman" w:hAnsi="Times New Roman" w:cs="Times New Roman"/>
          <w:sz w:val="28"/>
          <w:szCs w:val="28"/>
        </w:rPr>
        <w:t xml:space="preserve"> </w:t>
      </w:r>
      <w:r w:rsidRPr="001F067E">
        <w:rPr>
          <w:rFonts w:ascii="Times New Roman" w:hAnsi="Times New Roman" w:cs="Times New Roman"/>
          <w:sz w:val="28"/>
          <w:szCs w:val="28"/>
        </w:rPr>
        <w:t>№ _</w:t>
      </w:r>
      <w:r w:rsidR="00EE7405" w:rsidRPr="001F067E">
        <w:rPr>
          <w:rFonts w:ascii="Times New Roman" w:hAnsi="Times New Roman" w:cs="Times New Roman"/>
          <w:sz w:val="28"/>
          <w:szCs w:val="28"/>
        </w:rPr>
        <w:t>_.</w:t>
      </w:r>
    </w:p>
    <w:p w14:paraId="602D0840" w14:textId="77777777" w:rsidR="007F0DD3" w:rsidRPr="001F067E" w:rsidRDefault="007F0DD3" w:rsidP="00BF3FC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A2605C" w14:textId="35E34D48" w:rsidR="00B41B03" w:rsidRPr="001F067E" w:rsidRDefault="00B41B03" w:rsidP="00BF3FC7">
      <w:pPr>
        <w:pStyle w:val="22"/>
        <w:shd w:val="clear" w:color="auto" w:fill="auto"/>
        <w:spacing w:after="87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 xml:space="preserve">Дата введения </w:t>
      </w:r>
      <w:r w:rsidR="00BF3FC7">
        <w:rPr>
          <w:rFonts w:ascii="Times New Roman" w:hAnsi="Times New Roman" w:cs="Times New Roman"/>
          <w:sz w:val="28"/>
          <w:szCs w:val="28"/>
        </w:rPr>
        <w:t>________________</w:t>
      </w:r>
    </w:p>
    <w:p w14:paraId="02576C7D" w14:textId="77777777" w:rsidR="002A5D3B" w:rsidRPr="001F067E" w:rsidRDefault="002A5D3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E99A53" w14:textId="16CA7C94" w:rsidR="00EF0ECC" w:rsidRPr="001F067E" w:rsidRDefault="001C27D8" w:rsidP="00EF0EC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4C214B" w:rsidRPr="001F067E">
        <w:rPr>
          <w:rFonts w:ascii="Times New Roman" w:hAnsi="Times New Roman" w:cs="Times New Roman"/>
          <w:sz w:val="28"/>
          <w:szCs w:val="28"/>
        </w:rPr>
        <w:t>Предисловие, 5-й абзац изложить в новой редакции</w:t>
      </w:r>
      <w:r w:rsidR="00EF0ECC" w:rsidRPr="001F067E">
        <w:rPr>
          <w:rFonts w:ascii="Times New Roman" w:hAnsi="Times New Roman" w:cs="Times New Roman"/>
          <w:sz w:val="28"/>
          <w:szCs w:val="28"/>
        </w:rPr>
        <w:t>:</w:t>
      </w:r>
    </w:p>
    <w:p w14:paraId="12D254B9" w14:textId="2DA25594" w:rsidR="00EF0ECC" w:rsidRDefault="00EF0ECC" w:rsidP="000321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Информация об изменениях к настоящему стандарту публикуется в ежегодно издаваемом каталоге </w:t>
      </w:r>
      <w:bookmarkStart w:id="0" w:name="_Hlk139009950"/>
      <w:r w:rsidR="006D6B76">
        <w:rPr>
          <w:rFonts w:ascii="Times New Roman" w:hAnsi="Times New Roman" w:cs="Times New Roman"/>
          <w:sz w:val="28"/>
          <w:szCs w:val="28"/>
        </w:rPr>
        <w:t>документов по стандартизации</w:t>
      </w:r>
      <w:bookmarkEnd w:id="0"/>
      <w:r w:rsidR="004C214B" w:rsidRPr="001F067E">
        <w:rPr>
          <w:rFonts w:ascii="Times New Roman" w:hAnsi="Times New Roman" w:cs="Times New Roman"/>
          <w:sz w:val="28"/>
          <w:szCs w:val="28"/>
        </w:rPr>
        <w:t>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  <w:r w:rsidRPr="001F067E">
        <w:rPr>
          <w:rFonts w:ascii="Times New Roman" w:hAnsi="Times New Roman" w:cs="Times New Roman"/>
          <w:sz w:val="28"/>
          <w:szCs w:val="28"/>
        </w:rPr>
        <w:t>».</w:t>
      </w:r>
    </w:p>
    <w:p w14:paraId="2A08FD46" w14:textId="77777777" w:rsidR="00FF381E" w:rsidRPr="001F067E" w:rsidRDefault="00FF381E" w:rsidP="000321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71334C" w14:textId="65BF9514" w:rsidR="00C1536E" w:rsidRPr="001F067E" w:rsidRDefault="00600D51" w:rsidP="004C214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C7454E" w:rsidRPr="001F067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B94E7C">
        <w:rPr>
          <w:rFonts w:ascii="Times New Roman" w:hAnsi="Times New Roman" w:cs="Times New Roman"/>
          <w:sz w:val="28"/>
          <w:szCs w:val="28"/>
        </w:rPr>
        <w:t xml:space="preserve">2 </w:t>
      </w:r>
      <w:r w:rsidR="00BC05E7" w:rsidRPr="001F067E">
        <w:rPr>
          <w:rFonts w:ascii="Times New Roman" w:hAnsi="Times New Roman" w:cs="Times New Roman"/>
          <w:sz w:val="28"/>
          <w:szCs w:val="28"/>
        </w:rPr>
        <w:t>«Нормативные ссылки»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, примечание </w:t>
      </w:r>
      <w:r w:rsidR="00C1536E" w:rsidRPr="001F067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4EC9D349" w14:textId="050D7559" w:rsidR="00C1536E" w:rsidRDefault="00C1536E" w:rsidP="009A7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Примечание – При пользовании настоящим стандартом целесообразно проверить действие ссылочных стандартов и классификаторов по ежегодно издаваемому каталогу </w:t>
      </w:r>
      <w:r w:rsidR="001B4E03" w:rsidRPr="001B4E03">
        <w:rPr>
          <w:rFonts w:ascii="Times New Roman" w:hAnsi="Times New Roman" w:cs="Times New Roman"/>
          <w:sz w:val="28"/>
          <w:szCs w:val="28"/>
        </w:rPr>
        <w:t>документов по стандартизации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</w:t>
      </w:r>
      <w:r w:rsidR="00FE4292">
        <w:rPr>
          <w:rFonts w:ascii="Times New Roman" w:hAnsi="Times New Roman" w:cs="Times New Roman"/>
          <w:sz w:val="28"/>
          <w:szCs w:val="28"/>
        </w:rPr>
        <w:t>стандарт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 заменен (изменен), то при пользовании настоящим стандартом следует руководствоваться замененным (измененным) </w:t>
      </w:r>
      <w:r w:rsidR="00FE4292">
        <w:rPr>
          <w:rFonts w:ascii="Times New Roman" w:hAnsi="Times New Roman" w:cs="Times New Roman"/>
          <w:sz w:val="28"/>
          <w:szCs w:val="28"/>
        </w:rPr>
        <w:t>стандартом</w:t>
      </w:r>
      <w:r w:rsidR="004C214B" w:rsidRPr="001F067E">
        <w:rPr>
          <w:rFonts w:ascii="Times New Roman" w:hAnsi="Times New Roman" w:cs="Times New Roman"/>
          <w:sz w:val="28"/>
          <w:szCs w:val="28"/>
        </w:rPr>
        <w:t xml:space="preserve">. Если ссылочный </w:t>
      </w:r>
      <w:r w:rsidR="00FE4292">
        <w:rPr>
          <w:rFonts w:ascii="Times New Roman" w:hAnsi="Times New Roman" w:cs="Times New Roman"/>
          <w:sz w:val="28"/>
          <w:szCs w:val="28"/>
        </w:rPr>
        <w:t>стандарт</w:t>
      </w:r>
      <w:r w:rsidR="00FE4292" w:rsidRPr="001F067E">
        <w:rPr>
          <w:rFonts w:ascii="Times New Roman" w:hAnsi="Times New Roman" w:cs="Times New Roman"/>
          <w:sz w:val="28"/>
          <w:szCs w:val="28"/>
        </w:rPr>
        <w:t xml:space="preserve"> </w:t>
      </w:r>
      <w:r w:rsidR="004C214B" w:rsidRPr="001F067E">
        <w:rPr>
          <w:rFonts w:ascii="Times New Roman" w:hAnsi="Times New Roman" w:cs="Times New Roman"/>
          <w:sz w:val="28"/>
          <w:szCs w:val="28"/>
        </w:rPr>
        <w:t>отменен без замены, то положение, в котором дана ссылка на него, применяется в части, не затрагивающей эту ссылку</w:t>
      </w:r>
      <w:r w:rsidR="00F44F8A" w:rsidRPr="001F067E">
        <w:rPr>
          <w:rFonts w:ascii="Times New Roman" w:hAnsi="Times New Roman" w:cs="Times New Roman"/>
          <w:sz w:val="28"/>
          <w:szCs w:val="28"/>
        </w:rPr>
        <w:t>.</w:t>
      </w:r>
      <w:r w:rsidRPr="001F067E">
        <w:rPr>
          <w:rFonts w:ascii="Times New Roman" w:hAnsi="Times New Roman" w:cs="Times New Roman"/>
          <w:sz w:val="28"/>
          <w:szCs w:val="28"/>
        </w:rPr>
        <w:t>».</w:t>
      </w:r>
    </w:p>
    <w:p w14:paraId="2FBB67D8" w14:textId="77777777" w:rsidR="00FF381E" w:rsidRDefault="00FF381E" w:rsidP="009A7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8B9885" w14:textId="4A8F62CE" w:rsidR="00F57249" w:rsidRDefault="00600D51" w:rsidP="009A7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F57249">
        <w:rPr>
          <w:rFonts w:ascii="Times New Roman" w:hAnsi="Times New Roman" w:cs="Times New Roman"/>
          <w:sz w:val="28"/>
          <w:szCs w:val="28"/>
        </w:rPr>
        <w:t xml:space="preserve">Пункт 4.2.3 изложить в </w:t>
      </w:r>
      <w:r w:rsidR="00F57249" w:rsidRPr="001F067E">
        <w:rPr>
          <w:rFonts w:ascii="Times New Roman" w:hAnsi="Times New Roman" w:cs="Times New Roman"/>
          <w:sz w:val="28"/>
          <w:szCs w:val="28"/>
        </w:rPr>
        <w:t>новой редакции:</w:t>
      </w:r>
    </w:p>
    <w:p w14:paraId="5D66F1FE" w14:textId="2A10ABBF" w:rsidR="00F57249" w:rsidRDefault="00F57249" w:rsidP="009A7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7249">
        <w:rPr>
          <w:rFonts w:ascii="Times New Roman" w:hAnsi="Times New Roman" w:cs="Times New Roman"/>
          <w:sz w:val="28"/>
          <w:szCs w:val="28"/>
        </w:rPr>
        <w:t>«</w:t>
      </w:r>
      <w:r w:rsidR="0027403C" w:rsidRPr="0027403C">
        <w:rPr>
          <w:rFonts w:ascii="Times New Roman" w:hAnsi="Times New Roman" w:cs="Times New Roman"/>
          <w:sz w:val="28"/>
          <w:szCs w:val="28"/>
        </w:rPr>
        <w:t>Титульные листы стандартов, рекомендаций по стандартизации и сборника стандартов оформляют в соответствии с приложением А</w:t>
      </w:r>
      <w:r w:rsidRPr="00F57249">
        <w:rPr>
          <w:rFonts w:ascii="Times New Roman" w:hAnsi="Times New Roman" w:cs="Times New Roman"/>
          <w:sz w:val="28"/>
          <w:szCs w:val="28"/>
        </w:rPr>
        <w:t>.».</w:t>
      </w:r>
    </w:p>
    <w:p w14:paraId="515E88A5" w14:textId="77777777" w:rsidR="00FF381E" w:rsidRPr="001F067E" w:rsidRDefault="00FF381E" w:rsidP="009A7B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BC869D" w14:textId="7DED0100" w:rsidR="008D7D3B" w:rsidRPr="001F067E" w:rsidRDefault="00600D51" w:rsidP="009A7B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8D7D3B" w:rsidRPr="001F067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E66F03" w:rsidRPr="001F067E">
        <w:rPr>
          <w:rFonts w:ascii="Times New Roman" w:hAnsi="Times New Roman" w:cs="Times New Roman"/>
          <w:sz w:val="28"/>
          <w:szCs w:val="28"/>
        </w:rPr>
        <w:t>4.6.3</w:t>
      </w:r>
      <w:r w:rsidR="00C7454E" w:rsidRPr="001F067E">
        <w:rPr>
          <w:rFonts w:ascii="Times New Roman" w:hAnsi="Times New Roman" w:cs="Times New Roman"/>
          <w:sz w:val="28"/>
          <w:szCs w:val="28"/>
        </w:rPr>
        <w:t>,</w:t>
      </w:r>
      <w:r w:rsidR="008D7D3B" w:rsidRPr="001F067E">
        <w:rPr>
          <w:rFonts w:ascii="Times New Roman" w:hAnsi="Times New Roman" w:cs="Times New Roman"/>
          <w:sz w:val="28"/>
          <w:szCs w:val="28"/>
        </w:rPr>
        <w:t xml:space="preserve"> </w:t>
      </w:r>
      <w:r w:rsidR="00C7454E" w:rsidRPr="001F067E">
        <w:rPr>
          <w:rFonts w:ascii="Times New Roman" w:hAnsi="Times New Roman" w:cs="Times New Roman"/>
          <w:sz w:val="28"/>
          <w:szCs w:val="28"/>
        </w:rPr>
        <w:t>пример 1</w:t>
      </w:r>
      <w:r w:rsidR="008D7D3B" w:rsidRPr="001F067E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C7454E" w:rsidRPr="001F067E">
        <w:rPr>
          <w:rFonts w:ascii="Times New Roman" w:hAnsi="Times New Roman" w:cs="Times New Roman"/>
          <w:sz w:val="28"/>
          <w:szCs w:val="28"/>
        </w:rPr>
        <w:t>:</w:t>
      </w:r>
    </w:p>
    <w:p w14:paraId="498514B8" w14:textId="77777777" w:rsidR="008D7D3B" w:rsidRDefault="008D7D3B" w:rsidP="006343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8C19CD" w:rsidRPr="001F067E">
        <w:rPr>
          <w:rFonts w:ascii="Times New Roman" w:hAnsi="Times New Roman" w:cs="Times New Roman"/>
          <w:sz w:val="28"/>
          <w:szCs w:val="28"/>
        </w:rPr>
        <w:t>1 «</w:t>
      </w:r>
      <w:r w:rsidR="00C7454E" w:rsidRPr="001F067E">
        <w:rPr>
          <w:rFonts w:ascii="Times New Roman" w:hAnsi="Times New Roman" w:cs="Times New Roman"/>
          <w:sz w:val="28"/>
          <w:szCs w:val="28"/>
        </w:rPr>
        <w:t>СЫР. Метод определения нитритов и нитратов</w:t>
      </w:r>
      <w:r w:rsidRPr="001F067E">
        <w:rPr>
          <w:rFonts w:ascii="Times New Roman" w:hAnsi="Times New Roman" w:cs="Times New Roman"/>
          <w:sz w:val="28"/>
          <w:szCs w:val="28"/>
        </w:rPr>
        <w:t>»</w:t>
      </w:r>
      <w:r w:rsidR="008C19CD" w:rsidRPr="001F067E">
        <w:rPr>
          <w:rFonts w:ascii="Times New Roman" w:hAnsi="Times New Roman" w:cs="Times New Roman"/>
          <w:sz w:val="28"/>
          <w:szCs w:val="28"/>
        </w:rPr>
        <w:t>.»</w:t>
      </w:r>
      <w:r w:rsidRPr="001F067E">
        <w:rPr>
          <w:rFonts w:ascii="Times New Roman" w:hAnsi="Times New Roman" w:cs="Times New Roman"/>
          <w:sz w:val="28"/>
          <w:szCs w:val="28"/>
        </w:rPr>
        <w:t>.</w:t>
      </w:r>
    </w:p>
    <w:p w14:paraId="1178AEF6" w14:textId="77777777" w:rsidR="00FF381E" w:rsidRPr="001F067E" w:rsidRDefault="00FF381E" w:rsidP="006343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DCDE38" w14:textId="7130CD35" w:rsidR="006D2397" w:rsidRPr="001F067E" w:rsidRDefault="00600D51" w:rsidP="006343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6D2397" w:rsidRPr="001F067E">
        <w:rPr>
          <w:rFonts w:ascii="Times New Roman" w:hAnsi="Times New Roman" w:cs="Times New Roman"/>
          <w:sz w:val="28"/>
          <w:szCs w:val="28"/>
        </w:rPr>
        <w:t>Пункт 4.8.3 изложить в новой редакции:</w:t>
      </w:r>
    </w:p>
    <w:p w14:paraId="7D45F5CA" w14:textId="4D2FD2B2" w:rsidR="00FD1535" w:rsidRDefault="00FD1535" w:rsidP="00FD15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 xml:space="preserve">«В конце раздела рекомендуется приводить примечание следующего содержания: «При пользовании настоящим стандартом целесообразно проверить действие ссылочных стандартов и классификаторов по ежегодно издаваемому каталогу </w:t>
      </w:r>
      <w:r w:rsidR="001B4E03" w:rsidRPr="001B4E03">
        <w:rPr>
          <w:rFonts w:ascii="Times New Roman" w:hAnsi="Times New Roman" w:cs="Times New Roman"/>
          <w:sz w:val="28"/>
          <w:szCs w:val="28"/>
        </w:rPr>
        <w:t xml:space="preserve">документов по стандартизации </w:t>
      </w:r>
      <w:r w:rsidRPr="001F067E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Pr="001F067E">
        <w:rPr>
          <w:rFonts w:ascii="Times New Roman" w:hAnsi="Times New Roman" w:cs="Times New Roman"/>
          <w:sz w:val="28"/>
          <w:szCs w:val="28"/>
        </w:rPr>
        <w:lastRenderedPageBreak/>
        <w:t xml:space="preserve">текущий год и соответствующим периодически издаваемым информационным указателям стандартов, опубликованным в текущем году. Если ссылочный </w:t>
      </w:r>
      <w:r w:rsidR="00FE4292">
        <w:rPr>
          <w:rFonts w:ascii="Times New Roman" w:hAnsi="Times New Roman" w:cs="Times New Roman"/>
          <w:sz w:val="28"/>
          <w:szCs w:val="28"/>
        </w:rPr>
        <w:t>стандарт</w:t>
      </w:r>
      <w:r w:rsidR="00FE4292" w:rsidRPr="001F067E">
        <w:rPr>
          <w:rFonts w:ascii="Times New Roman" w:hAnsi="Times New Roman" w:cs="Times New Roman"/>
          <w:sz w:val="28"/>
          <w:szCs w:val="28"/>
        </w:rPr>
        <w:t xml:space="preserve"> </w:t>
      </w:r>
      <w:r w:rsidRPr="001F067E">
        <w:rPr>
          <w:rFonts w:ascii="Times New Roman" w:hAnsi="Times New Roman" w:cs="Times New Roman"/>
          <w:sz w:val="28"/>
          <w:szCs w:val="28"/>
        </w:rPr>
        <w:t xml:space="preserve">заменен (изменен), то при пользовании настоящим стандартом следует руководствоваться замененным (измененным) </w:t>
      </w:r>
      <w:r w:rsidR="00FE4292">
        <w:rPr>
          <w:rFonts w:ascii="Times New Roman" w:hAnsi="Times New Roman" w:cs="Times New Roman"/>
          <w:sz w:val="28"/>
          <w:szCs w:val="28"/>
        </w:rPr>
        <w:t>стандарт</w:t>
      </w:r>
      <w:r w:rsidRPr="001F067E">
        <w:rPr>
          <w:rFonts w:ascii="Times New Roman" w:hAnsi="Times New Roman" w:cs="Times New Roman"/>
          <w:sz w:val="28"/>
          <w:szCs w:val="28"/>
        </w:rPr>
        <w:t xml:space="preserve">ом. Если ссылочный </w:t>
      </w:r>
      <w:r w:rsidR="00FE4292">
        <w:rPr>
          <w:rFonts w:ascii="Times New Roman" w:hAnsi="Times New Roman" w:cs="Times New Roman"/>
          <w:sz w:val="28"/>
          <w:szCs w:val="28"/>
        </w:rPr>
        <w:t>стандарт</w:t>
      </w:r>
      <w:r w:rsidR="00FE4292" w:rsidRPr="001F067E">
        <w:rPr>
          <w:rFonts w:ascii="Times New Roman" w:hAnsi="Times New Roman" w:cs="Times New Roman"/>
          <w:sz w:val="28"/>
          <w:szCs w:val="28"/>
        </w:rPr>
        <w:t xml:space="preserve"> </w:t>
      </w:r>
      <w:r w:rsidRPr="001F067E">
        <w:rPr>
          <w:rFonts w:ascii="Times New Roman" w:hAnsi="Times New Roman" w:cs="Times New Roman"/>
          <w:sz w:val="28"/>
          <w:szCs w:val="28"/>
        </w:rPr>
        <w:t>отменен без замены, то положение, в котором дана ссылка на него, применяется в части, не затрагивающей эту ссылку.»».</w:t>
      </w:r>
    </w:p>
    <w:p w14:paraId="7FF3325A" w14:textId="77777777" w:rsidR="00FF381E" w:rsidRPr="001F067E" w:rsidRDefault="00FF381E" w:rsidP="00FD153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9FE388" w14:textId="67663975" w:rsidR="008D7D3B" w:rsidRPr="001F067E" w:rsidRDefault="00600D51" w:rsidP="0063431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8D7D3B" w:rsidRPr="001F067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747D9" w:rsidRPr="001F067E">
        <w:rPr>
          <w:rFonts w:ascii="Times New Roman" w:hAnsi="Times New Roman" w:cs="Times New Roman"/>
          <w:sz w:val="28"/>
          <w:szCs w:val="28"/>
        </w:rPr>
        <w:t>4.9.9</w:t>
      </w:r>
      <w:r w:rsidR="00EE5194">
        <w:rPr>
          <w:rFonts w:ascii="Times New Roman" w:hAnsi="Times New Roman" w:cs="Times New Roman"/>
          <w:sz w:val="28"/>
          <w:szCs w:val="28"/>
        </w:rPr>
        <w:t xml:space="preserve"> </w:t>
      </w:r>
      <w:r w:rsidR="00A747D9" w:rsidRPr="001F067E">
        <w:rPr>
          <w:rFonts w:ascii="Times New Roman" w:hAnsi="Times New Roman" w:cs="Times New Roman"/>
          <w:sz w:val="28"/>
          <w:szCs w:val="28"/>
        </w:rPr>
        <w:t>примечани</w:t>
      </w:r>
      <w:r w:rsidR="0092356B" w:rsidRPr="001F067E">
        <w:rPr>
          <w:rFonts w:ascii="Times New Roman" w:hAnsi="Times New Roman" w:cs="Times New Roman"/>
          <w:sz w:val="28"/>
          <w:szCs w:val="28"/>
        </w:rPr>
        <w:t>е</w:t>
      </w:r>
      <w:r w:rsidR="008D7D3B" w:rsidRPr="001F067E">
        <w:rPr>
          <w:rFonts w:ascii="Times New Roman" w:hAnsi="Times New Roman" w:cs="Times New Roman"/>
          <w:sz w:val="28"/>
          <w:szCs w:val="28"/>
        </w:rPr>
        <w:t xml:space="preserve"> изложить в новой редакции</w:t>
      </w:r>
      <w:r w:rsidR="0092356B" w:rsidRPr="001F067E">
        <w:rPr>
          <w:rFonts w:ascii="Times New Roman" w:hAnsi="Times New Roman" w:cs="Times New Roman"/>
          <w:sz w:val="28"/>
          <w:szCs w:val="28"/>
        </w:rPr>
        <w:t>:</w:t>
      </w:r>
    </w:p>
    <w:p w14:paraId="71E8C86C" w14:textId="5916D805" w:rsidR="008D7D3B" w:rsidRDefault="008D7D3B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7B14DA">
        <w:rPr>
          <w:rFonts w:ascii="Times New Roman" w:hAnsi="Times New Roman" w:cs="Times New Roman"/>
          <w:sz w:val="28"/>
          <w:szCs w:val="28"/>
        </w:rPr>
        <w:t xml:space="preserve">Примечание – </w:t>
      </w:r>
      <w:r w:rsidR="00A747D9" w:rsidRPr="001F067E">
        <w:rPr>
          <w:rFonts w:ascii="Times New Roman" w:hAnsi="Times New Roman" w:cs="Times New Roman"/>
          <w:sz w:val="28"/>
          <w:szCs w:val="28"/>
        </w:rPr>
        <w:t>В настоящем стандарте применяются термины по ISO/IEC 2382-7:1989</w:t>
      </w:r>
      <w:r w:rsidRPr="001F067E">
        <w:rPr>
          <w:rFonts w:ascii="Times New Roman" w:hAnsi="Times New Roman" w:cs="Times New Roman"/>
          <w:sz w:val="28"/>
          <w:szCs w:val="28"/>
        </w:rPr>
        <w:t>.».</w:t>
      </w:r>
    </w:p>
    <w:p w14:paraId="0A5DC648" w14:textId="77777777" w:rsidR="00FF381E" w:rsidRPr="001F067E" w:rsidRDefault="00FF381E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8C7320" w14:textId="2A402C04" w:rsidR="00345932" w:rsidRDefault="00600D51" w:rsidP="00345932">
      <w:pPr>
        <w:pStyle w:val="Default"/>
        <w:ind w:firstLine="567"/>
        <w:rPr>
          <w:sz w:val="28"/>
          <w:szCs w:val="28"/>
        </w:rPr>
      </w:pPr>
      <w:r>
        <w:rPr>
          <w:sz w:val="28"/>
          <w:szCs w:val="28"/>
        </w:rPr>
        <w:t>7</w:t>
      </w:r>
      <w:r w:rsidR="001C27D8">
        <w:rPr>
          <w:sz w:val="28"/>
          <w:szCs w:val="28"/>
        </w:rPr>
        <w:t xml:space="preserve"> </w:t>
      </w:r>
      <w:r w:rsidR="00345932" w:rsidRPr="001F067E">
        <w:rPr>
          <w:sz w:val="28"/>
          <w:szCs w:val="28"/>
        </w:rPr>
        <w:t>Пункт 4.11.1 слово «</w:t>
      </w:r>
      <w:proofErr w:type="spellStart"/>
      <w:r w:rsidR="00345932" w:rsidRPr="001F067E">
        <w:rPr>
          <w:sz w:val="28"/>
          <w:szCs w:val="28"/>
        </w:rPr>
        <w:t>рекоменддации</w:t>
      </w:r>
      <w:proofErr w:type="spellEnd"/>
      <w:r w:rsidR="00345932" w:rsidRPr="001F067E">
        <w:rPr>
          <w:sz w:val="28"/>
          <w:szCs w:val="28"/>
        </w:rPr>
        <w:t>» заменить на «рекомендации».</w:t>
      </w:r>
    </w:p>
    <w:p w14:paraId="09296A98" w14:textId="77777777" w:rsidR="00FF381E" w:rsidRPr="001F067E" w:rsidRDefault="00FF381E" w:rsidP="00345932">
      <w:pPr>
        <w:pStyle w:val="Default"/>
        <w:ind w:firstLine="567"/>
        <w:rPr>
          <w:sz w:val="28"/>
          <w:szCs w:val="28"/>
        </w:rPr>
      </w:pPr>
    </w:p>
    <w:p w14:paraId="14EB0623" w14:textId="4C9B3C8F" w:rsidR="0092356B" w:rsidRPr="001F067E" w:rsidRDefault="00600D51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92356B" w:rsidRPr="001F067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B7B9F" w:rsidRPr="001F067E">
        <w:rPr>
          <w:rFonts w:ascii="Times New Roman" w:hAnsi="Times New Roman" w:cs="Times New Roman"/>
          <w:sz w:val="28"/>
          <w:szCs w:val="28"/>
        </w:rPr>
        <w:t>5.2.2.3 изложить в новой редакции:</w:t>
      </w:r>
    </w:p>
    <w:p w14:paraId="17573A0B" w14:textId="379DFE6C" w:rsidR="007B7B9F" w:rsidRDefault="007B7B9F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27403C" w:rsidRPr="0027403C">
        <w:rPr>
          <w:rFonts w:ascii="Times New Roman" w:hAnsi="Times New Roman" w:cs="Times New Roman"/>
          <w:sz w:val="28"/>
          <w:szCs w:val="28"/>
        </w:rPr>
        <w:t>Титульные листы идентичных, модифицированных и неэквивалентных стандартов оформляют в соответствии с приложением В</w:t>
      </w:r>
      <w:r w:rsidRPr="001F067E">
        <w:rPr>
          <w:rFonts w:ascii="Times New Roman" w:hAnsi="Times New Roman" w:cs="Times New Roman"/>
          <w:bCs/>
          <w:sz w:val="28"/>
          <w:szCs w:val="28"/>
        </w:rPr>
        <w:t>.».</w:t>
      </w:r>
    </w:p>
    <w:p w14:paraId="03D2B9EE" w14:textId="77777777" w:rsidR="00217A3F" w:rsidRDefault="00217A3F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31DE3E3" w14:textId="06DE0A12" w:rsidR="008C19CD" w:rsidRDefault="00600D51" w:rsidP="008C19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8C19CD" w:rsidRPr="001F067E">
        <w:rPr>
          <w:rFonts w:ascii="Times New Roman" w:hAnsi="Times New Roman" w:cs="Times New Roman"/>
          <w:sz w:val="28"/>
          <w:szCs w:val="28"/>
        </w:rPr>
        <w:t xml:space="preserve">Пункт 5.3.3.5.1, словосочетание «приведен в </w:t>
      </w:r>
      <w:r w:rsidR="008C19CD" w:rsidRPr="001F067E">
        <w:rPr>
          <w:rFonts w:ascii="Times New Roman" w:hAnsi="Times New Roman" w:cs="Times New Roman"/>
          <w:bCs/>
          <w:sz w:val="28"/>
          <w:szCs w:val="28"/>
        </w:rPr>
        <w:t>Приложении</w:t>
      </w:r>
      <w:r w:rsidR="008C19CD" w:rsidRPr="001F067E">
        <w:rPr>
          <w:rFonts w:ascii="Times New Roman" w:hAnsi="Times New Roman" w:cs="Times New Roman"/>
          <w:sz w:val="28"/>
          <w:szCs w:val="28"/>
        </w:rPr>
        <w:t xml:space="preserve"> Ж» заменить на «приведен в </w:t>
      </w:r>
      <w:r w:rsidR="008C19CD" w:rsidRPr="001F067E">
        <w:rPr>
          <w:rFonts w:ascii="Times New Roman" w:hAnsi="Times New Roman" w:cs="Times New Roman"/>
          <w:bCs/>
          <w:sz w:val="28"/>
          <w:szCs w:val="28"/>
        </w:rPr>
        <w:t>приложении</w:t>
      </w:r>
      <w:r w:rsidR="008C19CD" w:rsidRPr="001F067E">
        <w:rPr>
          <w:rFonts w:ascii="Times New Roman" w:hAnsi="Times New Roman" w:cs="Times New Roman"/>
          <w:sz w:val="28"/>
          <w:szCs w:val="28"/>
        </w:rPr>
        <w:t xml:space="preserve"> Ж»</w:t>
      </w:r>
      <w:r w:rsidR="00EC4BD6" w:rsidRPr="001F067E">
        <w:rPr>
          <w:rFonts w:ascii="Times New Roman" w:hAnsi="Times New Roman" w:cs="Times New Roman"/>
          <w:sz w:val="28"/>
          <w:szCs w:val="28"/>
        </w:rPr>
        <w:t>.</w:t>
      </w:r>
    </w:p>
    <w:p w14:paraId="5CBC7872" w14:textId="77777777" w:rsidR="00FF381E" w:rsidRPr="001F067E" w:rsidRDefault="00FF381E" w:rsidP="008C19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65865B" w14:textId="1AA8E03C" w:rsidR="009F026F" w:rsidRPr="000201AD" w:rsidRDefault="001C27D8" w:rsidP="008C19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1AD">
        <w:rPr>
          <w:rFonts w:ascii="Times New Roman" w:hAnsi="Times New Roman" w:cs="Times New Roman"/>
          <w:sz w:val="28"/>
          <w:szCs w:val="28"/>
        </w:rPr>
        <w:t>1</w:t>
      </w:r>
      <w:r w:rsidR="00600D51" w:rsidRPr="000201AD">
        <w:rPr>
          <w:rFonts w:ascii="Times New Roman" w:hAnsi="Times New Roman" w:cs="Times New Roman"/>
          <w:sz w:val="28"/>
          <w:szCs w:val="28"/>
        </w:rPr>
        <w:t>0</w:t>
      </w:r>
      <w:r w:rsidRPr="000201AD">
        <w:rPr>
          <w:rFonts w:ascii="Times New Roman" w:hAnsi="Times New Roman" w:cs="Times New Roman"/>
          <w:sz w:val="28"/>
          <w:szCs w:val="28"/>
        </w:rPr>
        <w:t xml:space="preserve"> </w:t>
      </w:r>
      <w:r w:rsidR="009F026F" w:rsidRPr="000201AD">
        <w:rPr>
          <w:rFonts w:ascii="Times New Roman" w:hAnsi="Times New Roman" w:cs="Times New Roman"/>
          <w:sz w:val="28"/>
          <w:szCs w:val="28"/>
        </w:rPr>
        <w:t>Пункт 6.5</w:t>
      </w:r>
      <w:r w:rsidR="001F6544" w:rsidRPr="000201AD">
        <w:rPr>
          <w:rFonts w:ascii="Times New Roman" w:hAnsi="Times New Roman" w:cs="Times New Roman"/>
          <w:sz w:val="28"/>
          <w:szCs w:val="28"/>
        </w:rPr>
        <w:t>.1, четвертый абзац</w:t>
      </w:r>
      <w:r w:rsidR="00B0140E" w:rsidRPr="000201AD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14:paraId="3E13DA42" w14:textId="26326806" w:rsidR="00B0140E" w:rsidRDefault="00B0140E" w:rsidP="008C19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1AD">
        <w:rPr>
          <w:rFonts w:ascii="Times New Roman" w:hAnsi="Times New Roman" w:cs="Times New Roman"/>
          <w:sz w:val="28"/>
          <w:szCs w:val="28"/>
        </w:rPr>
        <w:t>«В документах по стандартизации головку таблицы отделяют от остальной части таблицы двойной линией.».</w:t>
      </w:r>
    </w:p>
    <w:p w14:paraId="62E01BD6" w14:textId="77777777" w:rsidR="00FF381E" w:rsidRPr="001F067E" w:rsidRDefault="00FF381E" w:rsidP="008C19C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B8C955" w14:textId="06D0CEFB" w:rsidR="00AE02F6" w:rsidRPr="001F067E" w:rsidRDefault="00FC7B43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600D51">
        <w:rPr>
          <w:rFonts w:ascii="Times New Roman" w:hAnsi="Times New Roman" w:cs="Times New Roman"/>
          <w:bCs/>
          <w:sz w:val="28"/>
          <w:szCs w:val="28"/>
        </w:rPr>
        <w:t>1</w:t>
      </w:r>
      <w:r w:rsidR="001C27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02F6" w:rsidRPr="001F067E">
        <w:rPr>
          <w:rFonts w:ascii="Times New Roman" w:hAnsi="Times New Roman" w:cs="Times New Roman"/>
          <w:bCs/>
          <w:sz w:val="28"/>
          <w:szCs w:val="28"/>
        </w:rPr>
        <w:t xml:space="preserve">Пункт 6.6.8, пример </w:t>
      </w:r>
      <w:r w:rsidR="00AE02F6" w:rsidRPr="001F067E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3610C54E" w14:textId="1C8ED323" w:rsidR="0032307A" w:rsidRDefault="0032307A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bCs/>
          <w:sz w:val="28"/>
          <w:szCs w:val="28"/>
        </w:rPr>
        <w:t>«</w:t>
      </w:r>
      <w:r w:rsidR="006F1CFD" w:rsidRPr="006F1CFD">
        <w:rPr>
          <w:rFonts w:ascii="Times New Roman" w:hAnsi="Times New Roman" w:cs="Times New Roman"/>
          <w:b/>
          <w:i/>
          <w:iCs/>
          <w:sz w:val="28"/>
          <w:szCs w:val="28"/>
        </w:rPr>
        <w:t>Пример</w:t>
      </w:r>
      <w:r w:rsidR="006F1CFD">
        <w:rPr>
          <w:rFonts w:ascii="Times New Roman" w:hAnsi="Times New Roman" w:cs="Times New Roman"/>
          <w:bCs/>
          <w:sz w:val="28"/>
          <w:szCs w:val="28"/>
        </w:rPr>
        <w:t xml:space="preserve"> – … </w:t>
      </w:r>
      <w:r w:rsidRPr="001F067E">
        <w:rPr>
          <w:rFonts w:ascii="Times New Roman" w:hAnsi="Times New Roman" w:cs="Times New Roman"/>
          <w:sz w:val="28"/>
          <w:szCs w:val="28"/>
        </w:rPr>
        <w:t xml:space="preserve">показан на </w:t>
      </w:r>
      <w:r w:rsidRPr="001F067E">
        <w:rPr>
          <w:rFonts w:ascii="Times New Roman" w:hAnsi="Times New Roman" w:cs="Times New Roman"/>
          <w:bCs/>
          <w:sz w:val="28"/>
          <w:szCs w:val="28"/>
        </w:rPr>
        <w:t>рисунке</w:t>
      </w:r>
      <w:r w:rsidRPr="001F067E">
        <w:rPr>
          <w:rFonts w:ascii="Times New Roman" w:hAnsi="Times New Roman" w:cs="Times New Roman"/>
          <w:sz w:val="28"/>
          <w:szCs w:val="28"/>
        </w:rPr>
        <w:t xml:space="preserve"> 1</w:t>
      </w:r>
      <w:r w:rsidR="008C19CD" w:rsidRPr="001F067E">
        <w:rPr>
          <w:rFonts w:ascii="Times New Roman" w:hAnsi="Times New Roman" w:cs="Times New Roman"/>
          <w:sz w:val="28"/>
          <w:szCs w:val="28"/>
        </w:rPr>
        <w:t>.</w:t>
      </w:r>
      <w:r w:rsidRPr="001F067E">
        <w:rPr>
          <w:rFonts w:ascii="Times New Roman" w:hAnsi="Times New Roman" w:cs="Times New Roman"/>
          <w:sz w:val="28"/>
          <w:szCs w:val="28"/>
        </w:rPr>
        <w:t>»</w:t>
      </w:r>
      <w:r w:rsidR="008C19CD" w:rsidRPr="001F067E">
        <w:rPr>
          <w:rFonts w:ascii="Times New Roman" w:hAnsi="Times New Roman" w:cs="Times New Roman"/>
          <w:sz w:val="28"/>
          <w:szCs w:val="28"/>
        </w:rPr>
        <w:t>.</w:t>
      </w:r>
    </w:p>
    <w:p w14:paraId="3C6E0BE4" w14:textId="77777777" w:rsidR="00FF381E" w:rsidRPr="001F067E" w:rsidRDefault="00FF381E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CAF966" w14:textId="29C202A5" w:rsidR="009F026F" w:rsidRDefault="00FC7B43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00D51">
        <w:rPr>
          <w:rFonts w:ascii="Times New Roman" w:hAnsi="Times New Roman" w:cs="Times New Roman"/>
          <w:sz w:val="28"/>
          <w:szCs w:val="28"/>
        </w:rPr>
        <w:t>2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9F026F" w:rsidRPr="001F067E">
        <w:rPr>
          <w:rFonts w:ascii="Times New Roman" w:hAnsi="Times New Roman" w:cs="Times New Roman"/>
          <w:sz w:val="28"/>
          <w:szCs w:val="28"/>
        </w:rPr>
        <w:t>Пункт 6.7.4, пример после формулы поставить запятую.</w:t>
      </w:r>
    </w:p>
    <w:p w14:paraId="7C1BA500" w14:textId="77777777" w:rsidR="0093167C" w:rsidRDefault="0093167C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AD6021D" w14:textId="69F9D4D0" w:rsidR="009C000A" w:rsidRPr="001F067E" w:rsidRDefault="00DF0DBD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C26D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67E">
        <w:rPr>
          <w:rFonts w:ascii="Times New Roman" w:hAnsi="Times New Roman" w:cs="Times New Roman"/>
          <w:sz w:val="28"/>
          <w:szCs w:val="28"/>
        </w:rPr>
        <w:t xml:space="preserve">Пункт 6.7.5, </w:t>
      </w:r>
      <w:r w:rsidR="009C000A" w:rsidRPr="001F067E">
        <w:rPr>
          <w:rFonts w:ascii="Times New Roman" w:hAnsi="Times New Roman" w:cs="Times New Roman"/>
          <w:sz w:val="28"/>
          <w:szCs w:val="28"/>
        </w:rPr>
        <w:t>пример</w:t>
      </w:r>
      <w:r w:rsidR="00894E50">
        <w:rPr>
          <w:rFonts w:ascii="Times New Roman" w:hAnsi="Times New Roman" w:cs="Times New Roman"/>
          <w:sz w:val="28"/>
          <w:szCs w:val="28"/>
        </w:rPr>
        <w:t>ы</w:t>
      </w:r>
      <w:r w:rsidR="009C000A" w:rsidRPr="001F067E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14:paraId="6B83691A" w14:textId="356711BE" w:rsidR="00894E50" w:rsidRDefault="009C000A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«</w:t>
      </w:r>
      <w:r w:rsidR="00894E50" w:rsidRPr="006F1CFD">
        <w:rPr>
          <w:rFonts w:ascii="Times New Roman" w:hAnsi="Times New Roman" w:cs="Times New Roman"/>
          <w:b/>
          <w:i/>
          <w:iCs/>
          <w:sz w:val="28"/>
          <w:szCs w:val="28"/>
        </w:rPr>
        <w:t>Пример</w:t>
      </w:r>
      <w:r w:rsidR="00894E50">
        <w:rPr>
          <w:rFonts w:ascii="Times New Roman" w:hAnsi="Times New Roman" w:cs="Times New Roman"/>
          <w:b/>
          <w:i/>
          <w:iCs/>
          <w:sz w:val="28"/>
          <w:szCs w:val="28"/>
        </w:rPr>
        <w:t>ы</w:t>
      </w:r>
    </w:p>
    <w:p w14:paraId="2F1BFA2A" w14:textId="79AE227B" w:rsidR="009C000A" w:rsidRDefault="009C000A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1 Следует писать А·</w:t>
      </w:r>
      <w:r w:rsidRPr="001F067E">
        <w:rPr>
          <w:rFonts w:ascii="Times New Roman" w:hAnsi="Times New Roman" w:cs="Times New Roman"/>
          <w:bCs/>
          <w:sz w:val="28"/>
          <w:szCs w:val="28"/>
        </w:rPr>
        <w:t>m</w:t>
      </w:r>
      <w:r w:rsidRPr="001F067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F067E">
        <w:rPr>
          <w:rFonts w:ascii="Times New Roman" w:hAnsi="Times New Roman" w:cs="Times New Roman"/>
          <w:sz w:val="28"/>
          <w:szCs w:val="28"/>
        </w:rPr>
        <w:t>; А·м</w:t>
      </w:r>
      <w:r w:rsidRPr="001F067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F067E">
        <w:rPr>
          <w:rFonts w:ascii="Times New Roman" w:hAnsi="Times New Roman" w:cs="Times New Roman"/>
          <w:sz w:val="28"/>
          <w:szCs w:val="28"/>
        </w:rPr>
        <w:t xml:space="preserve"> (а не Am</w:t>
      </w:r>
      <w:r w:rsidRPr="001F067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F067E">
        <w:rPr>
          <w:rFonts w:ascii="Times New Roman" w:hAnsi="Times New Roman" w:cs="Times New Roman"/>
          <w:sz w:val="28"/>
          <w:szCs w:val="28"/>
        </w:rPr>
        <w:t>; A</w:t>
      </w:r>
      <w:r w:rsidRPr="001F067E">
        <w:rPr>
          <w:rFonts w:ascii="Times New Roman" w:hAnsi="Times New Roman" w:cs="Times New Roman"/>
          <w:bCs/>
          <w:sz w:val="28"/>
          <w:szCs w:val="28"/>
        </w:rPr>
        <w:t>м</w:t>
      </w:r>
      <w:r w:rsidRPr="001F067E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1F067E">
        <w:rPr>
          <w:rFonts w:ascii="Times New Roman" w:hAnsi="Times New Roman" w:cs="Times New Roman"/>
          <w:sz w:val="28"/>
          <w:szCs w:val="28"/>
        </w:rPr>
        <w:t>).</w:t>
      </w:r>
    </w:p>
    <w:p w14:paraId="5F58D8D3" w14:textId="212A5BC1" w:rsidR="00453C52" w:rsidRDefault="00894E50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4E50">
        <w:rPr>
          <w:rFonts w:ascii="Times New Roman" w:hAnsi="Times New Roman" w:cs="Times New Roman"/>
          <w:sz w:val="28"/>
          <w:szCs w:val="28"/>
        </w:rPr>
        <w:t>2 Следует писать 1,8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E50">
        <w:rPr>
          <w:rFonts w:ascii="Times New Roman" w:hAnsi="Times New Roman" w:cs="Times New Roman"/>
          <w:sz w:val="28"/>
          <w:szCs w:val="28"/>
        </w:rPr>
        <w:t>× 10</w:t>
      </w:r>
      <w:r w:rsidRPr="00894E50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894E50">
        <w:rPr>
          <w:rFonts w:ascii="Times New Roman" w:hAnsi="Times New Roman" w:cs="Times New Roman"/>
          <w:sz w:val="28"/>
          <w:szCs w:val="28"/>
        </w:rPr>
        <w:t xml:space="preserve"> (а не 1,8</w:t>
      </w:r>
      <w:r w:rsidRPr="001F067E">
        <w:rPr>
          <w:rFonts w:ascii="Times New Roman" w:hAnsi="Times New Roman" w:cs="Times New Roman"/>
          <w:sz w:val="28"/>
          <w:szCs w:val="28"/>
        </w:rPr>
        <w:t>·</w:t>
      </w:r>
      <w:r w:rsidRPr="00894E50">
        <w:rPr>
          <w:rFonts w:ascii="Times New Roman" w:hAnsi="Times New Roman" w:cs="Times New Roman"/>
          <w:sz w:val="28"/>
          <w:szCs w:val="28"/>
        </w:rPr>
        <w:t>10</w:t>
      </w:r>
      <w:r w:rsidRPr="00894E50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894E5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14:paraId="584EEE57" w14:textId="77777777" w:rsidR="00894E50" w:rsidRDefault="00894E50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AA603B0" w14:textId="2372D472" w:rsidR="004B5887" w:rsidRPr="000201AD" w:rsidRDefault="004B5887" w:rsidP="00453C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1AD">
        <w:rPr>
          <w:rFonts w:ascii="Times New Roman" w:hAnsi="Times New Roman" w:cs="Times New Roman"/>
          <w:sz w:val="28"/>
          <w:szCs w:val="28"/>
        </w:rPr>
        <w:t>1</w:t>
      </w:r>
      <w:r w:rsidR="00DC26D9" w:rsidRPr="000201AD">
        <w:rPr>
          <w:rFonts w:ascii="Times New Roman" w:hAnsi="Times New Roman" w:cs="Times New Roman"/>
          <w:sz w:val="28"/>
          <w:szCs w:val="28"/>
        </w:rPr>
        <w:t>4</w:t>
      </w:r>
      <w:r w:rsidRPr="000201AD">
        <w:rPr>
          <w:rFonts w:ascii="Times New Roman" w:hAnsi="Times New Roman" w:cs="Times New Roman"/>
          <w:sz w:val="28"/>
          <w:szCs w:val="28"/>
        </w:rPr>
        <w:t xml:space="preserve"> Пункт 6.14.5, первый абзац дополнить </w:t>
      </w:r>
      <w:r w:rsidR="00DC26D9" w:rsidRPr="000201AD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Pr="000201AD">
        <w:rPr>
          <w:rFonts w:ascii="Times New Roman" w:hAnsi="Times New Roman" w:cs="Times New Roman"/>
          <w:sz w:val="28"/>
          <w:szCs w:val="28"/>
        </w:rPr>
        <w:t>предложением:</w:t>
      </w:r>
    </w:p>
    <w:p w14:paraId="488EA481" w14:textId="47234459" w:rsidR="004B5887" w:rsidRDefault="004B5887" w:rsidP="004B588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01AD">
        <w:rPr>
          <w:rFonts w:ascii="Times New Roman" w:hAnsi="Times New Roman" w:cs="Times New Roman"/>
          <w:sz w:val="28"/>
          <w:szCs w:val="28"/>
        </w:rPr>
        <w:t>«Числовые значения</w:t>
      </w:r>
      <w:r w:rsidR="00DC26D9" w:rsidRPr="000201AD">
        <w:rPr>
          <w:rFonts w:ascii="Times New Roman" w:hAnsi="Times New Roman" w:cs="Times New Roman"/>
          <w:sz w:val="28"/>
          <w:szCs w:val="28"/>
        </w:rPr>
        <w:t xml:space="preserve"> величин отделяются от знаков «×», «≥», «≤», «±»</w:t>
      </w:r>
      <w:r w:rsidRPr="000201AD">
        <w:rPr>
          <w:rFonts w:ascii="Times New Roman" w:hAnsi="Times New Roman" w:cs="Times New Roman"/>
          <w:sz w:val="28"/>
          <w:szCs w:val="28"/>
        </w:rPr>
        <w:t xml:space="preserve"> </w:t>
      </w:r>
      <w:r w:rsidR="00FC7841" w:rsidRPr="000201AD">
        <w:rPr>
          <w:rFonts w:ascii="Times New Roman" w:hAnsi="Times New Roman" w:cs="Times New Roman"/>
          <w:sz w:val="28"/>
          <w:szCs w:val="28"/>
        </w:rPr>
        <w:t xml:space="preserve">и т.д. </w:t>
      </w:r>
      <w:r w:rsidRPr="000201AD">
        <w:rPr>
          <w:rFonts w:ascii="Times New Roman" w:hAnsi="Times New Roman" w:cs="Times New Roman"/>
          <w:sz w:val="28"/>
          <w:szCs w:val="28"/>
        </w:rPr>
        <w:t>пробелом.»</w:t>
      </w:r>
      <w:r w:rsidR="00DC26D9" w:rsidRPr="000201AD">
        <w:rPr>
          <w:rFonts w:ascii="Times New Roman" w:hAnsi="Times New Roman" w:cs="Times New Roman"/>
          <w:sz w:val="28"/>
          <w:szCs w:val="28"/>
        </w:rPr>
        <w:t>.</w:t>
      </w:r>
    </w:p>
    <w:p w14:paraId="5D3E41E7" w14:textId="77777777" w:rsidR="004B5887" w:rsidRDefault="004B5887" w:rsidP="00453C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58703B" w14:textId="7943440B" w:rsidR="00705335" w:rsidRDefault="00E74F12" w:rsidP="00DB24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705335">
        <w:rPr>
          <w:rFonts w:ascii="Times New Roman" w:hAnsi="Times New Roman" w:cs="Times New Roman"/>
          <w:sz w:val="28"/>
          <w:szCs w:val="28"/>
        </w:rPr>
        <w:t xml:space="preserve"> Пункт 9.7.4 изложить в новой редакции:</w:t>
      </w:r>
    </w:p>
    <w:p w14:paraId="3C7D22F0" w14:textId="100E9CE9" w:rsidR="00705335" w:rsidRDefault="00705335" w:rsidP="00DB240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7403C" w:rsidRPr="0027403C">
        <w:rPr>
          <w:rFonts w:ascii="Times New Roman" w:hAnsi="Times New Roman" w:cs="Times New Roman"/>
          <w:sz w:val="28"/>
          <w:szCs w:val="28"/>
        </w:rPr>
        <w:t>При установлении в стандарте требований к содержанию транспортной маркировки необходимо учитывать общие требования к маркировке грузов по [20]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14:paraId="7BFE1EB1" w14:textId="36D88AA8" w:rsidR="009F026F" w:rsidRDefault="00E74F12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9F026F" w:rsidRPr="001F067E">
        <w:rPr>
          <w:rFonts w:ascii="Times New Roman" w:hAnsi="Times New Roman" w:cs="Times New Roman"/>
          <w:sz w:val="28"/>
          <w:szCs w:val="28"/>
        </w:rPr>
        <w:t>Пункт 9.9.5, примечание</w:t>
      </w:r>
      <w:r w:rsidR="00217AF0">
        <w:rPr>
          <w:rFonts w:ascii="Times New Roman" w:hAnsi="Times New Roman" w:cs="Times New Roman"/>
          <w:sz w:val="28"/>
          <w:szCs w:val="28"/>
        </w:rPr>
        <w:t>,</w:t>
      </w:r>
      <w:r w:rsidR="009F026F" w:rsidRPr="001F067E">
        <w:rPr>
          <w:rFonts w:ascii="Times New Roman" w:hAnsi="Times New Roman" w:cs="Times New Roman"/>
          <w:sz w:val="28"/>
          <w:szCs w:val="28"/>
        </w:rPr>
        <w:t xml:space="preserve"> ссылку [26] заменить на [17].</w:t>
      </w:r>
    </w:p>
    <w:p w14:paraId="5EEC56D9" w14:textId="77777777" w:rsidR="00FF381E" w:rsidRPr="001F067E" w:rsidRDefault="00FF381E" w:rsidP="008D7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BCCA810" w14:textId="00F3E2BF" w:rsidR="009F026F" w:rsidRDefault="00E74F12" w:rsidP="009F026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9F026F" w:rsidRPr="001F067E">
        <w:rPr>
          <w:rFonts w:ascii="Times New Roman" w:hAnsi="Times New Roman" w:cs="Times New Roman"/>
          <w:sz w:val="28"/>
          <w:szCs w:val="28"/>
        </w:rPr>
        <w:t xml:space="preserve">Пункт 9.9.11, </w:t>
      </w:r>
      <w:r w:rsidR="00DD6D77" w:rsidRPr="001F067E">
        <w:rPr>
          <w:rFonts w:ascii="Times New Roman" w:hAnsi="Times New Roman" w:cs="Times New Roman"/>
          <w:sz w:val="28"/>
          <w:szCs w:val="28"/>
        </w:rPr>
        <w:t>второй абзац</w:t>
      </w:r>
      <w:r w:rsidR="00217AF0">
        <w:rPr>
          <w:rFonts w:ascii="Times New Roman" w:hAnsi="Times New Roman" w:cs="Times New Roman"/>
          <w:sz w:val="28"/>
          <w:szCs w:val="28"/>
        </w:rPr>
        <w:t>,</w:t>
      </w:r>
      <w:r w:rsidR="009F026F" w:rsidRPr="001F067E">
        <w:rPr>
          <w:rFonts w:ascii="Times New Roman" w:hAnsi="Times New Roman" w:cs="Times New Roman"/>
          <w:sz w:val="28"/>
          <w:szCs w:val="28"/>
        </w:rPr>
        <w:t xml:space="preserve"> ссылку [26] заменить на [17].</w:t>
      </w:r>
    </w:p>
    <w:p w14:paraId="6558307F" w14:textId="77777777" w:rsidR="00FF381E" w:rsidRPr="001F067E" w:rsidRDefault="00FF381E" w:rsidP="009F026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496B4E" w14:textId="08DDF301" w:rsidR="00D05EB5" w:rsidRDefault="00E74F12" w:rsidP="009F026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D05EB5" w:rsidRPr="001F067E">
        <w:rPr>
          <w:rFonts w:ascii="Times New Roman" w:hAnsi="Times New Roman" w:cs="Times New Roman"/>
          <w:sz w:val="28"/>
          <w:szCs w:val="28"/>
        </w:rPr>
        <w:t>Пункт 9.10.3, перечи</w:t>
      </w:r>
      <w:r w:rsidR="00BD1CD3">
        <w:rPr>
          <w:rFonts w:ascii="Times New Roman" w:hAnsi="Times New Roman" w:cs="Times New Roman"/>
          <w:sz w:val="28"/>
          <w:szCs w:val="28"/>
        </w:rPr>
        <w:t>с</w:t>
      </w:r>
      <w:r w:rsidR="00D05EB5" w:rsidRPr="001F067E">
        <w:rPr>
          <w:rFonts w:ascii="Times New Roman" w:hAnsi="Times New Roman" w:cs="Times New Roman"/>
          <w:sz w:val="28"/>
          <w:szCs w:val="28"/>
        </w:rPr>
        <w:t>ление ж)</w:t>
      </w:r>
      <w:r w:rsidR="00217AF0">
        <w:rPr>
          <w:rFonts w:ascii="Times New Roman" w:hAnsi="Times New Roman" w:cs="Times New Roman"/>
          <w:sz w:val="28"/>
          <w:szCs w:val="28"/>
        </w:rPr>
        <w:t>,</w:t>
      </w:r>
      <w:r w:rsidR="00D05EB5" w:rsidRPr="001F067E">
        <w:rPr>
          <w:rFonts w:ascii="Times New Roman" w:hAnsi="Times New Roman" w:cs="Times New Roman"/>
          <w:sz w:val="28"/>
          <w:szCs w:val="28"/>
        </w:rPr>
        <w:t xml:space="preserve"> ссылку [22] заменить на [18].</w:t>
      </w:r>
    </w:p>
    <w:p w14:paraId="32A649C8" w14:textId="77777777" w:rsidR="00FF381E" w:rsidRPr="001F067E" w:rsidRDefault="00FF381E" w:rsidP="009F026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694B36" w14:textId="25C2F699" w:rsidR="00D05EB5" w:rsidRDefault="00E74F12" w:rsidP="00FF381E">
      <w:pPr>
        <w:shd w:val="clear" w:color="auto" w:fill="FFFFFF"/>
        <w:tabs>
          <w:tab w:val="left" w:pos="698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D05EB5" w:rsidRPr="001F067E">
        <w:rPr>
          <w:rFonts w:ascii="Times New Roman" w:hAnsi="Times New Roman" w:cs="Times New Roman"/>
          <w:sz w:val="28"/>
          <w:szCs w:val="28"/>
        </w:rPr>
        <w:t>Пункт 10.4, ссылку [23] заменить на [19].</w:t>
      </w:r>
    </w:p>
    <w:p w14:paraId="52772105" w14:textId="77777777" w:rsidR="00FF381E" w:rsidRPr="001F067E" w:rsidRDefault="00FF381E" w:rsidP="00FF381E">
      <w:pPr>
        <w:shd w:val="clear" w:color="auto" w:fill="FFFFFF"/>
        <w:tabs>
          <w:tab w:val="left" w:pos="698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483917" w14:textId="60FF2F77" w:rsidR="008218C0" w:rsidRDefault="00FC7B43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F12">
        <w:rPr>
          <w:rFonts w:ascii="Times New Roman" w:hAnsi="Times New Roman" w:cs="Times New Roman"/>
          <w:sz w:val="28"/>
          <w:szCs w:val="28"/>
        </w:rPr>
        <w:t>0</w:t>
      </w:r>
      <w:r w:rsidR="001C27D8">
        <w:rPr>
          <w:rFonts w:ascii="Times New Roman" w:hAnsi="Times New Roman" w:cs="Times New Roman"/>
          <w:sz w:val="28"/>
          <w:szCs w:val="28"/>
        </w:rPr>
        <w:t xml:space="preserve"> </w:t>
      </w:r>
      <w:r w:rsidR="00C95C88">
        <w:rPr>
          <w:rFonts w:ascii="Times New Roman" w:hAnsi="Times New Roman" w:cs="Times New Roman"/>
          <w:sz w:val="28"/>
          <w:szCs w:val="28"/>
        </w:rPr>
        <w:t>Приложение</w:t>
      </w:r>
      <w:r w:rsidR="00EC4BD6" w:rsidRPr="001F067E">
        <w:rPr>
          <w:rFonts w:ascii="Times New Roman" w:hAnsi="Times New Roman" w:cs="Times New Roman"/>
          <w:sz w:val="28"/>
          <w:szCs w:val="28"/>
        </w:rPr>
        <w:t xml:space="preserve"> А</w:t>
      </w:r>
      <w:r w:rsidR="00C95C88">
        <w:rPr>
          <w:rFonts w:ascii="Times New Roman" w:hAnsi="Times New Roman" w:cs="Times New Roman"/>
          <w:sz w:val="28"/>
          <w:szCs w:val="28"/>
        </w:rPr>
        <w:t>,</w:t>
      </w:r>
      <w:r w:rsidR="00EC4BD6" w:rsidRPr="001F067E">
        <w:rPr>
          <w:rFonts w:ascii="Times New Roman" w:hAnsi="Times New Roman" w:cs="Times New Roman"/>
          <w:sz w:val="28"/>
          <w:szCs w:val="28"/>
        </w:rPr>
        <w:t xml:space="preserve"> слово «Нур-Султан» заменить на «Астана»</w:t>
      </w:r>
      <w:r w:rsidR="007F4C68" w:rsidRPr="001F067E">
        <w:rPr>
          <w:rFonts w:ascii="Times New Roman" w:hAnsi="Times New Roman" w:cs="Times New Roman"/>
          <w:sz w:val="28"/>
          <w:szCs w:val="28"/>
        </w:rPr>
        <w:t>.</w:t>
      </w:r>
    </w:p>
    <w:p w14:paraId="64F8A78C" w14:textId="77777777" w:rsidR="008218C0" w:rsidRDefault="008218C0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E1EB5A9" w14:textId="22F03632" w:rsidR="00C95C88" w:rsidRDefault="00FC7B43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F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30A9">
        <w:rPr>
          <w:rFonts w:ascii="Times New Roman" w:hAnsi="Times New Roman" w:cs="Times New Roman"/>
          <w:sz w:val="28"/>
          <w:szCs w:val="28"/>
        </w:rPr>
        <w:t>Приложение В</w:t>
      </w:r>
      <w:r w:rsidR="00C95C88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14:paraId="48697B53" w14:textId="77777777" w:rsidR="00C95C88" w:rsidRDefault="00C95C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7CF51B7" w14:textId="1FD24392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A4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В</w:t>
      </w:r>
    </w:p>
    <w:p w14:paraId="077EA024" w14:textId="5004984B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C0A43">
        <w:rPr>
          <w:rFonts w:ascii="Times New Roman" w:hAnsi="Times New Roman" w:cs="Times New Roman"/>
          <w:i/>
          <w:sz w:val="24"/>
          <w:szCs w:val="24"/>
        </w:rPr>
        <w:t>(обязательное)</w:t>
      </w:r>
    </w:p>
    <w:p w14:paraId="4BFE44D1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6076FE3F" w14:textId="45BF03B6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0A43">
        <w:rPr>
          <w:rFonts w:ascii="Times New Roman" w:hAnsi="Times New Roman" w:cs="Times New Roman"/>
          <w:b/>
          <w:sz w:val="24"/>
          <w:szCs w:val="24"/>
        </w:rPr>
        <w:t>В.1 Пример оформления титульного листа идентичных, модифицированных и неэквивалентных стандартов</w:t>
      </w:r>
    </w:p>
    <w:p w14:paraId="1728AC0D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4EA1364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0A43">
        <w:rPr>
          <w:rFonts w:ascii="Times New Roman" w:hAnsi="Times New Roman" w:cs="Times New Roman"/>
          <w:sz w:val="24"/>
          <w:szCs w:val="24"/>
        </w:rPr>
        <w:t>Изображение Государственного Герба Республики Казахстан</w:t>
      </w:r>
    </w:p>
    <w:p w14:paraId="3E792FA8" w14:textId="77777777" w:rsidR="00C95C88" w:rsidRPr="00CC0A43" w:rsidRDefault="00C95C88" w:rsidP="00C95C88">
      <w:pPr>
        <w:pStyle w:val="a8"/>
        <w:pBdr>
          <w:bottom w:val="single" w:sz="4" w:space="1" w:color="auto"/>
        </w:pBdr>
        <w:rPr>
          <w:sz w:val="24"/>
        </w:rPr>
      </w:pPr>
      <w:r w:rsidRPr="00CC0A43">
        <w:rPr>
          <w:sz w:val="24"/>
        </w:rPr>
        <w:t>НАЦИОНАЛЬНЫЙ СТАНДАРТ РЕСПУБЛИКИ КАЗАХСТАН</w:t>
      </w:r>
    </w:p>
    <w:p w14:paraId="2A57ADBA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07651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0E950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3AF1E" w14:textId="77777777" w:rsidR="00C95C88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7E544E" w14:textId="77777777" w:rsidR="00CC0A43" w:rsidRDefault="00CC0A43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74DF1E" w14:textId="77777777" w:rsidR="00CC0A43" w:rsidRDefault="00CC0A43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9805A" w14:textId="77777777" w:rsidR="00602375" w:rsidRDefault="00602375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76851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0041AE" w14:textId="7BFEC7F2" w:rsidR="00C95C88" w:rsidRPr="00CC0A43" w:rsidRDefault="00602375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A43">
        <w:rPr>
          <w:rFonts w:ascii="Times New Roman" w:eastAsia="Calibri" w:hAnsi="Times New Roman" w:cs="Times New Roman"/>
          <w:b/>
          <w:sz w:val="24"/>
          <w:szCs w:val="24"/>
        </w:rPr>
        <w:t>Металлы и сплавы</w:t>
      </w:r>
    </w:p>
    <w:p w14:paraId="393DAF3D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7931FF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A43">
        <w:rPr>
          <w:rFonts w:ascii="Times New Roman" w:eastAsia="Calibri" w:hAnsi="Times New Roman" w:cs="Times New Roman"/>
          <w:b/>
          <w:sz w:val="24"/>
          <w:szCs w:val="24"/>
        </w:rPr>
        <w:t xml:space="preserve">Измерение твердости по </w:t>
      </w:r>
      <w:proofErr w:type="spellStart"/>
      <w:r w:rsidRPr="00CC0A43">
        <w:rPr>
          <w:rFonts w:ascii="Times New Roman" w:eastAsia="Calibri" w:hAnsi="Times New Roman" w:cs="Times New Roman"/>
          <w:b/>
          <w:sz w:val="24"/>
          <w:szCs w:val="24"/>
        </w:rPr>
        <w:t>Роквеллу</w:t>
      </w:r>
      <w:proofErr w:type="spellEnd"/>
    </w:p>
    <w:p w14:paraId="1606C479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212276" w14:textId="1B7FEF29" w:rsidR="00C95C88" w:rsidRPr="00E74F12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A43">
        <w:rPr>
          <w:rFonts w:ascii="Times New Roman" w:eastAsia="Calibri" w:hAnsi="Times New Roman" w:cs="Times New Roman"/>
          <w:b/>
          <w:sz w:val="24"/>
          <w:szCs w:val="24"/>
        </w:rPr>
        <w:t>Часть</w:t>
      </w:r>
      <w:r w:rsidRPr="00E74F12">
        <w:rPr>
          <w:rFonts w:ascii="Times New Roman" w:eastAsia="Calibri" w:hAnsi="Times New Roman" w:cs="Times New Roman"/>
          <w:b/>
          <w:sz w:val="24"/>
          <w:szCs w:val="24"/>
        </w:rPr>
        <w:t xml:space="preserve"> 1</w:t>
      </w:r>
    </w:p>
    <w:p w14:paraId="1CAC21DD" w14:textId="77777777" w:rsidR="00C95C88" w:rsidRPr="00E74F12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33C7CE" w14:textId="3D043A95" w:rsidR="00C95C88" w:rsidRPr="00E74F12" w:rsidRDefault="00602375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C0A43">
        <w:rPr>
          <w:rFonts w:ascii="Times New Roman" w:eastAsia="Calibri" w:hAnsi="Times New Roman" w:cs="Times New Roman"/>
          <w:b/>
          <w:sz w:val="24"/>
          <w:szCs w:val="24"/>
        </w:rPr>
        <w:t>МЕТОД</w:t>
      </w:r>
      <w:r w:rsidRPr="00E74F1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0A43">
        <w:rPr>
          <w:rFonts w:ascii="Times New Roman" w:eastAsia="Calibri" w:hAnsi="Times New Roman" w:cs="Times New Roman"/>
          <w:b/>
          <w:sz w:val="24"/>
          <w:szCs w:val="24"/>
        </w:rPr>
        <w:t>ИЗМЕРЕНИЙ</w:t>
      </w:r>
    </w:p>
    <w:p w14:paraId="129BCED7" w14:textId="77777777" w:rsidR="00C95C88" w:rsidRPr="00E74F12" w:rsidRDefault="00C95C88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CDFD33" w14:textId="77777777" w:rsidR="00602375" w:rsidRPr="00E74F12" w:rsidRDefault="00602375" w:rsidP="00C95C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87E44D" w14:textId="1C8519DB" w:rsidR="00C95C88" w:rsidRPr="00E74F12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eastAsia="Calibri" w:hAnsi="Times New Roman" w:cs="Times New Roman"/>
          <w:b/>
          <w:sz w:val="24"/>
          <w:szCs w:val="24"/>
        </w:rPr>
        <w:t>СТ</w:t>
      </w:r>
      <w:r w:rsidRPr="00E74F1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0A43">
        <w:rPr>
          <w:rFonts w:ascii="Times New Roman" w:eastAsia="Calibri" w:hAnsi="Times New Roman" w:cs="Times New Roman"/>
          <w:b/>
          <w:sz w:val="24"/>
          <w:szCs w:val="24"/>
        </w:rPr>
        <w:t>РК</w:t>
      </w:r>
      <w:r w:rsidRPr="00E74F1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C0A43">
        <w:rPr>
          <w:rFonts w:ascii="Times New Roman" w:eastAsia="Calibri" w:hAnsi="Times New Roman" w:cs="Times New Roman"/>
          <w:b/>
          <w:sz w:val="24"/>
          <w:szCs w:val="24"/>
          <w:lang w:val="en-US"/>
        </w:rPr>
        <w:t>ISO</w:t>
      </w:r>
      <w:r w:rsidRPr="00E74F12">
        <w:rPr>
          <w:rFonts w:ascii="Times New Roman" w:eastAsia="Calibri" w:hAnsi="Times New Roman" w:cs="Times New Roman"/>
          <w:b/>
          <w:sz w:val="24"/>
          <w:szCs w:val="24"/>
        </w:rPr>
        <w:t xml:space="preserve"> 6508-1-2010</w:t>
      </w:r>
    </w:p>
    <w:p w14:paraId="394E3377" w14:textId="77777777" w:rsidR="00C95C88" w:rsidRPr="00E74F12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3C76E9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C0A43">
        <w:rPr>
          <w:rFonts w:ascii="Times New Roman" w:hAnsi="Times New Roman" w:cs="Times New Roman"/>
          <w:i/>
          <w:sz w:val="24"/>
          <w:szCs w:val="24"/>
          <w:lang w:val="en-US"/>
        </w:rPr>
        <w:t>(ISO 6508-1:2005 Metallic materials – Rockwell hardness test – Part 1: Test</w:t>
      </w:r>
    </w:p>
    <w:p w14:paraId="4BAEF187" w14:textId="7BD9F6D6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CC0A43">
        <w:rPr>
          <w:rFonts w:ascii="Times New Roman" w:hAnsi="Times New Roman" w:cs="Times New Roman"/>
          <w:i/>
          <w:sz w:val="24"/>
          <w:szCs w:val="24"/>
        </w:rPr>
        <w:t>method</w:t>
      </w:r>
      <w:proofErr w:type="spellEnd"/>
      <w:r w:rsidRPr="00CC0A43">
        <w:rPr>
          <w:rFonts w:ascii="Times New Roman" w:hAnsi="Times New Roman" w:cs="Times New Roman"/>
          <w:i/>
          <w:sz w:val="24"/>
          <w:szCs w:val="24"/>
        </w:rPr>
        <w:t>, IDT*)</w:t>
      </w:r>
    </w:p>
    <w:p w14:paraId="1174A6E8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737FF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381F2" w14:textId="2509FC68" w:rsidR="00C95C88" w:rsidRPr="00CC0A43" w:rsidRDefault="00C570B1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14:paraId="4C5CE745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715FD6" w14:textId="77777777" w:rsidR="00C95C88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1AAE2" w14:textId="77777777" w:rsidR="00CC0A43" w:rsidRDefault="00CC0A43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57C7E" w14:textId="77777777" w:rsidR="00CC0A43" w:rsidRDefault="00CC0A43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674A6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65F153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14:paraId="3FE7E202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14:paraId="3DD62D16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14:paraId="5C8C6DF9" w14:textId="77777777" w:rsidR="00C95C88" w:rsidRPr="00CC0A43" w:rsidRDefault="00C95C88" w:rsidP="00C95C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DF5B56" w14:textId="77777777" w:rsidR="00C95C88" w:rsidRPr="00CC0A43" w:rsidRDefault="00C95C88" w:rsidP="00C95C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0A43">
        <w:rPr>
          <w:rFonts w:ascii="Times New Roman" w:hAnsi="Times New Roman" w:cs="Times New Roman"/>
          <w:b/>
          <w:bCs/>
          <w:sz w:val="24"/>
          <w:szCs w:val="24"/>
        </w:rPr>
        <w:t>Астана</w:t>
      </w:r>
    </w:p>
    <w:p w14:paraId="33814861" w14:textId="77777777" w:rsidR="00CC0A43" w:rsidRDefault="00CC0A43" w:rsidP="007F58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335EFE7B" w14:textId="5AA1DE0B" w:rsidR="007F5876" w:rsidRPr="007F5876" w:rsidRDefault="007F5876" w:rsidP="00685F5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CC0A43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________________</w:t>
      </w:r>
    </w:p>
    <w:p w14:paraId="5E5574AC" w14:textId="4BB71E23" w:rsidR="007F5876" w:rsidRPr="007F5876" w:rsidRDefault="007F5876" w:rsidP="00685F5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0"/>
        </w:rPr>
      </w:pPr>
      <w:r w:rsidRPr="007F5876">
        <w:rPr>
          <w:rFonts w:ascii="Times New Roman" w:hAnsi="Times New Roman" w:cs="Times New Roman"/>
          <w:color w:val="000000"/>
          <w:sz w:val="20"/>
          <w:szCs w:val="20"/>
        </w:rPr>
        <w:t>* для модифицированного н</w:t>
      </w:r>
      <w:r w:rsidRPr="00CC0A43">
        <w:rPr>
          <w:rFonts w:ascii="Times New Roman" w:hAnsi="Times New Roman" w:cs="Times New Roman"/>
          <w:color w:val="000000"/>
          <w:sz w:val="20"/>
          <w:szCs w:val="20"/>
        </w:rPr>
        <w:t xml:space="preserve">ационального стандарта </w:t>
      </w:r>
      <w:r w:rsidR="00BD5B5E">
        <w:rPr>
          <w:rFonts w:ascii="Times New Roman" w:hAnsi="Times New Roman" w:cs="Times New Roman"/>
          <w:bCs/>
          <w:sz w:val="20"/>
          <w:szCs w:val="20"/>
        </w:rPr>
        <w:t xml:space="preserve">– </w:t>
      </w:r>
      <w:r w:rsidRPr="00CC0A43">
        <w:rPr>
          <w:rFonts w:ascii="Times New Roman" w:hAnsi="Times New Roman" w:cs="Times New Roman"/>
          <w:color w:val="000000"/>
          <w:sz w:val="20"/>
          <w:szCs w:val="20"/>
        </w:rPr>
        <w:t>«MOD»;</w:t>
      </w:r>
    </w:p>
    <w:p w14:paraId="4FE21B99" w14:textId="28988395" w:rsidR="007F5876" w:rsidRDefault="007F5876" w:rsidP="00685F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C0A43">
        <w:rPr>
          <w:rFonts w:ascii="Times New Roman" w:hAnsi="Times New Roman" w:cs="Times New Roman"/>
          <w:color w:val="000000"/>
          <w:sz w:val="20"/>
          <w:szCs w:val="20"/>
        </w:rPr>
        <w:t xml:space="preserve">   для неэквивалентного национального стандарта </w:t>
      </w:r>
      <w:r w:rsidR="00BD5B5E">
        <w:rPr>
          <w:rFonts w:ascii="Times New Roman" w:hAnsi="Times New Roman" w:cs="Times New Roman"/>
          <w:bCs/>
          <w:sz w:val="20"/>
          <w:szCs w:val="20"/>
        </w:rPr>
        <w:t xml:space="preserve">– </w:t>
      </w:r>
      <w:r w:rsidRPr="00CC0A43">
        <w:rPr>
          <w:rFonts w:ascii="Times New Roman" w:hAnsi="Times New Roman" w:cs="Times New Roman"/>
          <w:color w:val="000000"/>
          <w:sz w:val="20"/>
          <w:szCs w:val="20"/>
        </w:rPr>
        <w:t>«NEQ»</w:t>
      </w:r>
      <w:r w:rsidR="00685F57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6F588C6C" w14:textId="77777777" w:rsidR="00685F57" w:rsidRPr="00CC0A43" w:rsidRDefault="00685F57" w:rsidP="00685F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52E4C90" w14:textId="3125D463" w:rsidR="0015309D" w:rsidRDefault="00685F57" w:rsidP="00685F5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Примечание – Д</w:t>
      </w:r>
      <w:r w:rsidR="00CC0A43" w:rsidRPr="00CC0A43">
        <w:rPr>
          <w:rFonts w:ascii="Times New Roman" w:hAnsi="Times New Roman" w:cs="Times New Roman"/>
          <w:bCs/>
          <w:sz w:val="20"/>
          <w:szCs w:val="20"/>
        </w:rPr>
        <w:t xml:space="preserve">ля стандартов, гармонизированных с ЕN идентично, </w:t>
      </w:r>
      <w:r>
        <w:rPr>
          <w:rFonts w:ascii="Times New Roman" w:hAnsi="Times New Roman" w:cs="Times New Roman"/>
          <w:bCs/>
          <w:sz w:val="20"/>
          <w:szCs w:val="20"/>
        </w:rPr>
        <w:t xml:space="preserve">после наименования первоисточника </w:t>
      </w:r>
      <w:r w:rsidR="00CC0A43" w:rsidRPr="00CC0A43">
        <w:rPr>
          <w:rFonts w:ascii="Times New Roman" w:hAnsi="Times New Roman" w:cs="Times New Roman"/>
          <w:bCs/>
          <w:sz w:val="20"/>
          <w:szCs w:val="20"/>
        </w:rPr>
        <w:t xml:space="preserve">приводят следующую информацию «Настоящий национальный стандарт является идентичным воспроизведением европейского стандарта EN 15275:2015 и принят с разрешения CEN, по адресу: пр. </w:t>
      </w:r>
      <w:proofErr w:type="spellStart"/>
      <w:r w:rsidR="00CC0A43" w:rsidRPr="00CC0A43">
        <w:rPr>
          <w:rFonts w:ascii="Times New Roman" w:hAnsi="Times New Roman" w:cs="Times New Roman"/>
          <w:bCs/>
          <w:sz w:val="20"/>
          <w:szCs w:val="20"/>
        </w:rPr>
        <w:t>Марникс</w:t>
      </w:r>
      <w:proofErr w:type="spellEnd"/>
      <w:r w:rsidR="00CC0A43" w:rsidRPr="00CC0A43">
        <w:rPr>
          <w:rFonts w:ascii="Times New Roman" w:hAnsi="Times New Roman" w:cs="Times New Roman"/>
          <w:bCs/>
          <w:sz w:val="20"/>
          <w:szCs w:val="20"/>
        </w:rPr>
        <w:t xml:space="preserve"> 17, В-1000 Брюссель»</w:t>
      </w:r>
      <w:r>
        <w:rPr>
          <w:rFonts w:ascii="Times New Roman" w:hAnsi="Times New Roman" w:cs="Times New Roman"/>
          <w:bCs/>
          <w:sz w:val="20"/>
          <w:szCs w:val="20"/>
        </w:rPr>
        <w:t>.</w:t>
      </w:r>
    </w:p>
    <w:p w14:paraId="1351AA84" w14:textId="77777777" w:rsidR="0015309D" w:rsidRDefault="0015309D">
      <w:pPr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br w:type="page"/>
      </w:r>
    </w:p>
    <w:p w14:paraId="46AC3941" w14:textId="031C8287" w:rsidR="00DA32DE" w:rsidRPr="00CC0A43" w:rsidRDefault="00E74F12" w:rsidP="00DA32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22</w:t>
      </w:r>
      <w:r w:rsidR="00DA32DE" w:rsidRPr="00CC0A43">
        <w:rPr>
          <w:rFonts w:ascii="Times New Roman" w:hAnsi="Times New Roman" w:cs="Times New Roman"/>
          <w:sz w:val="28"/>
          <w:szCs w:val="28"/>
        </w:rPr>
        <w:t xml:space="preserve"> Приложение Г, пункт Г.1.5 изложить в новой редакции:</w:t>
      </w:r>
    </w:p>
    <w:p w14:paraId="796F1443" w14:textId="49879489" w:rsidR="00DA32DE" w:rsidRDefault="00DA32DE" w:rsidP="00DA32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0A43">
        <w:rPr>
          <w:rFonts w:ascii="Times New Roman" w:hAnsi="Times New Roman" w:cs="Times New Roman"/>
          <w:sz w:val="28"/>
          <w:szCs w:val="28"/>
        </w:rPr>
        <w:t>«Официальные экземпляры международных стандартов*, на основе которых подготовлен (разработан) настоящий стандарт, и на которые даны ссылки, имеются в Едином государственном фонде нормативных технических документов.».</w:t>
      </w:r>
    </w:p>
    <w:p w14:paraId="6E3BCE47" w14:textId="77777777" w:rsidR="00DA32DE" w:rsidRDefault="00DA32DE" w:rsidP="00DA32DE">
      <w:pPr>
        <w:shd w:val="clear" w:color="auto" w:fill="FFFFFF"/>
        <w:tabs>
          <w:tab w:val="left" w:pos="37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2EDE3B" w14:textId="5476CB9C" w:rsidR="008218C0" w:rsidRDefault="00CC0A43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4F12">
        <w:rPr>
          <w:rFonts w:ascii="Times New Roman" w:hAnsi="Times New Roman" w:cs="Times New Roman"/>
          <w:sz w:val="28"/>
          <w:szCs w:val="28"/>
        </w:rPr>
        <w:t>3</w:t>
      </w:r>
      <w:r w:rsidR="004B5887">
        <w:rPr>
          <w:rFonts w:ascii="Times New Roman" w:hAnsi="Times New Roman" w:cs="Times New Roman"/>
          <w:sz w:val="28"/>
          <w:szCs w:val="28"/>
        </w:rPr>
        <w:t xml:space="preserve"> </w:t>
      </w:r>
      <w:r w:rsidR="008218C0">
        <w:rPr>
          <w:rFonts w:ascii="Times New Roman" w:hAnsi="Times New Roman" w:cs="Times New Roman"/>
          <w:sz w:val="28"/>
          <w:szCs w:val="28"/>
        </w:rPr>
        <w:t xml:space="preserve">Приложение Г, пункт Г.5.1 </w:t>
      </w:r>
      <w:r w:rsidR="008218C0" w:rsidRPr="00F55895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14:paraId="5FC255A8" w14:textId="5844B924" w:rsidR="008218C0" w:rsidRDefault="008218C0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218C0">
        <w:rPr>
          <w:rFonts w:ascii="Times New Roman" w:hAnsi="Times New Roman" w:cs="Times New Roman"/>
          <w:sz w:val="28"/>
          <w:szCs w:val="28"/>
        </w:rPr>
        <w:t xml:space="preserve">Настоящий стандарт </w:t>
      </w:r>
      <w:r w:rsidR="00F7540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8218C0">
        <w:rPr>
          <w:rFonts w:ascii="Times New Roman" w:hAnsi="Times New Roman" w:cs="Times New Roman"/>
          <w:sz w:val="28"/>
          <w:szCs w:val="28"/>
        </w:rPr>
        <w:t>с учетом</w:t>
      </w:r>
      <w:r w:rsidR="00F7540D">
        <w:rPr>
          <w:rFonts w:ascii="Times New Roman" w:hAnsi="Times New Roman" w:cs="Times New Roman"/>
          <w:sz w:val="28"/>
          <w:szCs w:val="28"/>
        </w:rPr>
        <w:t xml:space="preserve"> требований..»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73B893" w14:textId="77777777" w:rsidR="00DA32DE" w:rsidRDefault="00DA32DE" w:rsidP="00DA32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E7BAB4" w14:textId="42ED28E6" w:rsidR="000A2AB1" w:rsidRDefault="000A2AB1" w:rsidP="00DA32D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 </w:t>
      </w:r>
      <w:bookmarkStart w:id="1" w:name="_Hlk164350575"/>
      <w:r>
        <w:rPr>
          <w:rFonts w:ascii="Times New Roman" w:hAnsi="Times New Roman" w:cs="Times New Roman"/>
          <w:sz w:val="28"/>
          <w:szCs w:val="28"/>
        </w:rPr>
        <w:t>Приложение М изложить в новой редакции:</w:t>
      </w:r>
      <w:bookmarkEnd w:id="1"/>
    </w:p>
    <w:p w14:paraId="1F46CF5B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8933402" w14:textId="06FF43DC" w:rsidR="000A2AB1" w:rsidRPr="000A2AB1" w:rsidRDefault="000A2AB1" w:rsidP="000A2A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64350597"/>
      <w:r w:rsidRPr="000A2AB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14:paraId="023F1596" w14:textId="5C2D1F47" w:rsidR="000A2AB1" w:rsidRDefault="000A2AB1" w:rsidP="000A2A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2AB1">
        <w:rPr>
          <w:rFonts w:ascii="Times New Roman" w:hAnsi="Times New Roman" w:cs="Times New Roman"/>
          <w:i/>
          <w:iCs/>
          <w:sz w:val="28"/>
          <w:szCs w:val="28"/>
        </w:rPr>
        <w:t>(обязательное</w:t>
      </w:r>
      <w:r w:rsidRPr="000A2AB1">
        <w:rPr>
          <w:rFonts w:ascii="Times New Roman" w:hAnsi="Times New Roman" w:cs="Times New Roman"/>
          <w:sz w:val="28"/>
          <w:szCs w:val="28"/>
        </w:rPr>
        <w:t>)</w:t>
      </w:r>
    </w:p>
    <w:p w14:paraId="0438DA5F" w14:textId="77777777" w:rsidR="000A2AB1" w:rsidRDefault="000A2AB1" w:rsidP="000A2AB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D35E45" w14:textId="5CB86721" w:rsidR="000A2AB1" w:rsidRDefault="00000000" w:rsidP="000A2A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 w14:anchorId="2AF75BC7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2.55pt;margin-top:20.3pt;width:477pt;height:622.85pt;z-index:251658240">
            <v:textbox>
              <w:txbxContent>
                <w:p w14:paraId="6617EC5C" w14:textId="77777777" w:rsidR="000A2AB1" w:rsidRPr="000A2AB1" w:rsidRDefault="000A2AB1" w:rsidP="000A2AB1">
                  <w:pPr>
                    <w:shd w:val="clear" w:color="auto" w:fill="FFFFFF"/>
                    <w:spacing w:after="0" w:line="240" w:lineRule="auto"/>
                    <w:ind w:firstLine="567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2AB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обозначение стандарта </w:t>
                  </w:r>
                </w:p>
                <w:p w14:paraId="35EE713F" w14:textId="77777777" w:rsidR="000A2AB1" w:rsidRDefault="000A2AB1" w:rsidP="000A2AB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3ED3748A" w14:textId="5D908110" w:rsidR="000A2AB1" w:rsidRDefault="000A2AB1" w:rsidP="000A2AB1">
                  <w:pPr>
                    <w:pBdr>
                      <w:bottom w:val="single" w:sz="12" w:space="1" w:color="auto"/>
                    </w:pBd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0A2AB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СТАТУС СТАНДАРТА</w:t>
                  </w:r>
                </w:p>
                <w:p w14:paraId="60DC9E95" w14:textId="77777777" w:rsidR="000A2AB1" w:rsidRPr="000A2AB1" w:rsidRDefault="000A2AB1" w:rsidP="000A2AB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12ABA48" w14:textId="4ABAF822" w:rsidR="000A2AB1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стандарта</w:t>
                  </w:r>
                </w:p>
                <w:p w14:paraId="57BC49EB" w14:textId="77777777" w:rsidR="00386F6D" w:rsidRDefault="00386F6D" w:rsidP="00386F6D">
                  <w:pPr>
                    <w:pBdr>
                      <w:bottom w:val="single" w:sz="12" w:space="1" w:color="auto"/>
                    </w:pBd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6F39486D" w14:textId="4381213C" w:rsidR="000A2AB1" w:rsidRPr="000A2AB1" w:rsidRDefault="000A2AB1" w:rsidP="00386F6D">
                  <w:pPr>
                    <w:shd w:val="clear" w:color="auto" w:fill="FFFFFF"/>
                    <w:spacing w:after="0" w:line="240" w:lineRule="auto"/>
                    <w:ind w:firstLine="567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2AB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Дата введения </w:t>
                  </w:r>
                  <w:r w:rsidR="00386F6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____________</w:t>
                  </w:r>
                </w:p>
                <w:p w14:paraId="039C6980" w14:textId="2661F002" w:rsidR="000A2AB1" w:rsidRPr="00386F6D" w:rsidRDefault="00386F6D" w:rsidP="00386F6D">
                  <w:pPr>
                    <w:shd w:val="clear" w:color="auto" w:fill="FFFFFF"/>
                    <w:spacing w:after="0" w:line="240" w:lineRule="auto"/>
                    <w:ind w:firstLine="567"/>
                    <w:jc w:val="right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386F6D">
                    <w:rPr>
                      <w:rFonts w:ascii="Times New Roman" w:hAnsi="Times New Roman" w:cs="Times New Roman"/>
                      <w:sz w:val="24"/>
                      <w:szCs w:val="28"/>
                    </w:rPr>
                    <w:t>Год, месяц, дата</w:t>
                  </w:r>
                </w:p>
                <w:p w14:paraId="16413BE5" w14:textId="77777777" w:rsidR="00386F6D" w:rsidRDefault="00386F6D" w:rsidP="000A2AB1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  <w:p w14:paraId="2287F632" w14:textId="1D4E50A6" w:rsidR="000A2AB1" w:rsidRPr="000A2AB1" w:rsidRDefault="00386F6D" w:rsidP="000A2AB1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 Область применения</w:t>
                  </w:r>
                </w:p>
                <w:p w14:paraId="47BAB8FD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579B13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8E50795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60DD9D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0227486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4DD2420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BFCBBF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2F83C6B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832D380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0E8AE71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978EFD4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F957C7F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4FC9376" w14:textId="64D5DDDD" w:rsidR="000A2AB1" w:rsidRDefault="000A2AB1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2AB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ТЕКСТ</w:t>
                  </w:r>
                </w:p>
                <w:p w14:paraId="7BAD5D4B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E109AC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83CD60B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0EC0D35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AC38059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1FA4DB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E044D30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611E5ED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5B5CDF9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AABC6BC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AF40F1D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2D52D98" w14:textId="77777777" w:rsidR="00386F6D" w:rsidRDefault="00386F6D" w:rsidP="00386F6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FF485D4" w14:textId="77777777" w:rsidR="00386F6D" w:rsidRDefault="00386F6D" w:rsidP="00386F6D">
                  <w:pPr>
                    <w:pBdr>
                      <w:bottom w:val="single" w:sz="12" w:space="1" w:color="auto"/>
                    </w:pBd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E88AA32" w14:textId="27AEBDD8" w:rsidR="000A2AB1" w:rsidRPr="00386F6D" w:rsidRDefault="000A2AB1" w:rsidP="00386F6D">
                  <w:pPr>
                    <w:shd w:val="clear" w:color="auto" w:fill="FFFFFF"/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2AB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Издание официальное</w:t>
                  </w:r>
                </w:p>
              </w:txbxContent>
            </v:textbox>
          </v:shape>
        </w:pict>
      </w:r>
      <w:r w:rsidR="000A2AB1" w:rsidRPr="000A2AB1">
        <w:rPr>
          <w:rFonts w:ascii="Times New Roman" w:hAnsi="Times New Roman" w:cs="Times New Roman"/>
          <w:b/>
          <w:bCs/>
          <w:sz w:val="28"/>
          <w:szCs w:val="28"/>
        </w:rPr>
        <w:t>Форма первой страницы стандарта</w:t>
      </w:r>
    </w:p>
    <w:p w14:paraId="64D45DDF" w14:textId="0BA8906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22227ED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336288DD" w14:textId="4B2FC46A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662950FD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5A14D76B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6C991815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83DD344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A15CFD8" w14:textId="558434D2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BEB37ED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19CD5E8F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76B15728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0C69971D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9D6F77F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56E1934F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26DD252D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0CE80345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3BD23254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09E18634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2BE62985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37D3A8BC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4DFD10D5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p w14:paraId="007BA1BC" w14:textId="77777777" w:rsidR="000A2AB1" w:rsidRDefault="000A2AB1">
      <w:pPr>
        <w:rPr>
          <w:rFonts w:ascii="Times New Roman" w:hAnsi="Times New Roman" w:cs="Times New Roman"/>
          <w:sz w:val="28"/>
          <w:szCs w:val="28"/>
        </w:rPr>
      </w:pPr>
    </w:p>
    <w:bookmarkEnd w:id="2"/>
    <w:p w14:paraId="25156555" w14:textId="7BB4A083" w:rsidR="00473866" w:rsidRPr="001F067E" w:rsidRDefault="00E74F12" w:rsidP="004738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0A2AB1">
        <w:rPr>
          <w:rFonts w:ascii="Times New Roman" w:hAnsi="Times New Roman" w:cs="Times New Roman"/>
          <w:sz w:val="28"/>
          <w:szCs w:val="28"/>
        </w:rPr>
        <w:t>5</w:t>
      </w:r>
      <w:r w:rsidR="00473866">
        <w:rPr>
          <w:rFonts w:ascii="Times New Roman" w:hAnsi="Times New Roman" w:cs="Times New Roman"/>
          <w:sz w:val="28"/>
          <w:szCs w:val="28"/>
        </w:rPr>
        <w:t xml:space="preserve"> </w:t>
      </w:r>
      <w:r w:rsidR="00473866" w:rsidRPr="001F067E">
        <w:rPr>
          <w:rFonts w:ascii="Times New Roman" w:hAnsi="Times New Roman" w:cs="Times New Roman"/>
          <w:sz w:val="28"/>
          <w:szCs w:val="28"/>
        </w:rPr>
        <w:t>Раздел «</w:t>
      </w:r>
      <w:r w:rsidR="00473866">
        <w:rPr>
          <w:rFonts w:ascii="Times New Roman" w:hAnsi="Times New Roman" w:cs="Times New Roman"/>
          <w:sz w:val="28"/>
          <w:szCs w:val="28"/>
        </w:rPr>
        <w:t>Библиография</w:t>
      </w:r>
      <w:r w:rsidR="00473866" w:rsidRPr="001F067E">
        <w:rPr>
          <w:rFonts w:ascii="Times New Roman" w:hAnsi="Times New Roman" w:cs="Times New Roman"/>
          <w:sz w:val="28"/>
          <w:szCs w:val="28"/>
        </w:rPr>
        <w:t>»</w:t>
      </w:r>
      <w:r w:rsidR="00473866">
        <w:rPr>
          <w:rFonts w:ascii="Times New Roman" w:hAnsi="Times New Roman" w:cs="Times New Roman"/>
          <w:sz w:val="28"/>
          <w:szCs w:val="28"/>
        </w:rPr>
        <w:t xml:space="preserve"> дополнить ссылкой:</w:t>
      </w:r>
    </w:p>
    <w:p w14:paraId="40DD4446" w14:textId="63BA705B" w:rsidR="00473866" w:rsidRDefault="00473866" w:rsidP="0047386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4E03">
        <w:rPr>
          <w:rFonts w:ascii="Times New Roman" w:hAnsi="Times New Roman" w:cs="Times New Roman"/>
          <w:sz w:val="28"/>
          <w:szCs w:val="28"/>
        </w:rPr>
        <w:t>«</w:t>
      </w:r>
      <w:bookmarkStart w:id="3" w:name="_Hlk139041431"/>
      <w:r w:rsidR="00600D51" w:rsidRPr="0027403C">
        <w:rPr>
          <w:rFonts w:ascii="Times New Roman" w:hAnsi="Times New Roman" w:cs="Times New Roman"/>
          <w:sz w:val="28"/>
          <w:szCs w:val="28"/>
        </w:rPr>
        <w:t>[20]</w:t>
      </w:r>
      <w:r w:rsidR="00600D51">
        <w:rPr>
          <w:rFonts w:ascii="Times New Roman" w:hAnsi="Times New Roman" w:cs="Times New Roman"/>
          <w:sz w:val="28"/>
          <w:szCs w:val="28"/>
        </w:rPr>
        <w:t xml:space="preserve"> </w:t>
      </w:r>
      <w:r w:rsidRPr="00C87421">
        <w:rPr>
          <w:rFonts w:ascii="Times New Roman" w:hAnsi="Times New Roman" w:cs="Times New Roman"/>
          <w:sz w:val="28"/>
          <w:szCs w:val="28"/>
        </w:rPr>
        <w:t>ГОСТ 14192</w:t>
      </w:r>
      <w:bookmarkEnd w:id="3"/>
      <w:r>
        <w:rPr>
          <w:rFonts w:ascii="Times New Roman" w:hAnsi="Times New Roman" w:cs="Times New Roman"/>
          <w:sz w:val="28"/>
          <w:szCs w:val="28"/>
        </w:rPr>
        <w:t xml:space="preserve">-96 </w:t>
      </w:r>
      <w:r w:rsidRPr="00C87421">
        <w:rPr>
          <w:rFonts w:ascii="Times New Roman" w:hAnsi="Times New Roman" w:cs="Times New Roman"/>
          <w:sz w:val="28"/>
          <w:szCs w:val="28"/>
        </w:rPr>
        <w:t>Маркировка грузов</w:t>
      </w:r>
      <w:r w:rsidRPr="001B4E03">
        <w:rPr>
          <w:rFonts w:ascii="Times New Roman" w:hAnsi="Times New Roman" w:cs="Times New Roman"/>
          <w:sz w:val="28"/>
          <w:szCs w:val="28"/>
        </w:rPr>
        <w:t>.»</w:t>
      </w:r>
    </w:p>
    <w:p w14:paraId="3F3AA4D1" w14:textId="4317C6B5" w:rsidR="008D7D3B" w:rsidRPr="001F067E" w:rsidRDefault="008D7D3B" w:rsidP="00FF381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br w:type="page"/>
      </w:r>
    </w:p>
    <w:p w14:paraId="47D1C443" w14:textId="77777777" w:rsidR="00B2335B" w:rsidRPr="001F067E" w:rsidRDefault="00B2335B" w:rsidP="002A5D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630C1D" w14:textId="77777777" w:rsidR="003D2774" w:rsidRPr="001F067E" w:rsidRDefault="003D2774" w:rsidP="003D2774">
      <w:pPr>
        <w:pBdr>
          <w:top w:val="single" w:sz="4" w:space="1" w:color="auto"/>
        </w:pBdr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3D4A334" w14:textId="77777777" w:rsidR="009A3085" w:rsidRPr="001F067E" w:rsidRDefault="003D2774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F067E">
        <w:rPr>
          <w:rFonts w:ascii="Times New Roman" w:hAnsi="Times New Roman" w:cs="Times New Roman"/>
          <w:b/>
          <w:sz w:val="28"/>
          <w:szCs w:val="28"/>
        </w:rPr>
        <w:t xml:space="preserve">МКС </w:t>
      </w:r>
      <w:r w:rsidR="004045E8" w:rsidRPr="001F067E">
        <w:rPr>
          <w:rFonts w:ascii="Times New Roman" w:hAnsi="Times New Roman" w:cs="Times New Roman"/>
          <w:b/>
          <w:sz w:val="28"/>
          <w:szCs w:val="28"/>
        </w:rPr>
        <w:t>01</w:t>
      </w:r>
      <w:r w:rsidR="009A3085" w:rsidRPr="001F067E">
        <w:rPr>
          <w:rFonts w:ascii="Times New Roman" w:hAnsi="Times New Roman" w:cs="Times New Roman"/>
          <w:b/>
          <w:sz w:val="28"/>
          <w:szCs w:val="28"/>
        </w:rPr>
        <w:t>.</w:t>
      </w:r>
      <w:r w:rsidR="004045E8" w:rsidRPr="001F067E">
        <w:rPr>
          <w:rFonts w:ascii="Times New Roman" w:hAnsi="Times New Roman" w:cs="Times New Roman"/>
          <w:b/>
          <w:sz w:val="28"/>
          <w:szCs w:val="28"/>
        </w:rPr>
        <w:t>1</w:t>
      </w:r>
      <w:r w:rsidR="009A3085" w:rsidRPr="001F067E">
        <w:rPr>
          <w:rFonts w:ascii="Times New Roman" w:hAnsi="Times New Roman" w:cs="Times New Roman"/>
          <w:b/>
          <w:sz w:val="28"/>
          <w:szCs w:val="28"/>
        </w:rPr>
        <w:t>20</w:t>
      </w:r>
    </w:p>
    <w:p w14:paraId="1F85E699" w14:textId="77777777" w:rsidR="009A3085" w:rsidRPr="001F067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EEC33DA" w14:textId="10C923D8" w:rsidR="003D2774" w:rsidRPr="001F067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b/>
          <w:sz w:val="28"/>
          <w:szCs w:val="28"/>
        </w:rPr>
        <w:t xml:space="preserve">Ключевые слова: </w:t>
      </w:r>
      <w:r w:rsidR="004045E8" w:rsidRPr="001F067E">
        <w:rPr>
          <w:rFonts w:ascii="Times New Roman" w:hAnsi="Times New Roman" w:cs="Times New Roman"/>
          <w:color w:val="000000"/>
          <w:sz w:val="28"/>
          <w:szCs w:val="28"/>
        </w:rPr>
        <w:t>национальные стандарты, межгосударственные стандарты, документы по стандартизации, построение, изложение, оформление, содержание, основополагающие стандарты, стандарты на продукцию, стандарты на технологические процессы, стандарты на услуги</w:t>
      </w:r>
      <w:r w:rsidR="00E73B80" w:rsidRPr="001F067E">
        <w:rPr>
          <w:rFonts w:ascii="Times New Roman" w:hAnsi="Times New Roman" w:cs="Times New Roman"/>
          <w:sz w:val="28"/>
          <w:szCs w:val="28"/>
        </w:rPr>
        <w:t>.</w:t>
      </w:r>
    </w:p>
    <w:p w14:paraId="768E1BD7" w14:textId="77777777" w:rsidR="009A3085" w:rsidRPr="001F067E" w:rsidRDefault="009A3085" w:rsidP="009A3085">
      <w:pPr>
        <w:pBdr>
          <w:bottom w:val="single" w:sz="4" w:space="1" w:color="auto"/>
        </w:pBd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CF0BCE" w14:textId="77777777" w:rsidR="009A3085" w:rsidRPr="001F067E" w:rsidRDefault="009A3085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604ABAF" w14:textId="77777777" w:rsidR="003D2774" w:rsidRPr="001F067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F06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РАЗРАБОТЧИК</w:t>
      </w:r>
    </w:p>
    <w:p w14:paraId="0C3B4E37" w14:textId="77777777" w:rsidR="003D2774" w:rsidRPr="001F067E" w:rsidRDefault="003D2774" w:rsidP="003D277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5A344E33" w14:textId="77777777" w:rsidR="005C0589" w:rsidRPr="001F067E" w:rsidRDefault="005C0589" w:rsidP="00F943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067E">
        <w:rPr>
          <w:rFonts w:ascii="Times New Roman" w:hAnsi="Times New Roman" w:cs="Times New Roman"/>
          <w:sz w:val="28"/>
          <w:szCs w:val="28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23A8D98A" w14:textId="77777777" w:rsidR="005C0589" w:rsidRPr="001F067E" w:rsidRDefault="005C0589" w:rsidP="005C0589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2267"/>
      </w:tblGrid>
      <w:tr w:rsidR="005C0589" w:rsidRPr="001F067E" w14:paraId="2B9059FA" w14:textId="77777777" w:rsidTr="005C0589">
        <w:tc>
          <w:tcPr>
            <w:tcW w:w="6521" w:type="dxa"/>
          </w:tcPr>
          <w:p w14:paraId="1FAE42E6" w14:textId="77777777" w:rsidR="005C0589" w:rsidRPr="001F067E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</w:t>
            </w:r>
          </w:p>
          <w:p w14:paraId="7B493B22" w14:textId="77777777" w:rsidR="005C0589" w:rsidRPr="001F067E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Генерального директора</w:t>
            </w:r>
          </w:p>
          <w:p w14:paraId="436E6F6D" w14:textId="77777777" w:rsidR="005C0589" w:rsidRPr="001F067E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7" w:type="dxa"/>
          </w:tcPr>
          <w:p w14:paraId="7EB58DF9" w14:textId="77777777" w:rsidR="005C0589" w:rsidRPr="001F067E" w:rsidRDefault="005C0589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148072" w14:textId="05546525" w:rsidR="005C0589" w:rsidRPr="001F067E" w:rsidRDefault="00BD1CD8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И. Хамитов</w:t>
            </w:r>
          </w:p>
        </w:tc>
      </w:tr>
      <w:tr w:rsidR="005C0589" w:rsidRPr="001F067E" w14:paraId="551289BA" w14:textId="77777777" w:rsidTr="005C0589">
        <w:tc>
          <w:tcPr>
            <w:tcW w:w="6521" w:type="dxa"/>
          </w:tcPr>
          <w:p w14:paraId="6DB87588" w14:textId="77777777" w:rsidR="00BD1CD8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  <w:r w:rsidR="00BD1C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Департамента</w:t>
            </w:r>
          </w:p>
          <w:p w14:paraId="1CC06AF7" w14:textId="069AD1FB" w:rsidR="005C0589" w:rsidRPr="001F067E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разработки </w:t>
            </w:r>
            <w:r w:rsidR="00BD1CD8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</w:t>
            </w:r>
          </w:p>
          <w:p w14:paraId="1CD43649" w14:textId="77777777" w:rsidR="005C0589" w:rsidRPr="001F067E" w:rsidRDefault="005C0589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7" w:type="dxa"/>
          </w:tcPr>
          <w:p w14:paraId="14335CF9" w14:textId="77777777" w:rsidR="005C0589" w:rsidRPr="001F067E" w:rsidRDefault="005C0589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8276C1" w14:textId="77777777" w:rsidR="005C0589" w:rsidRPr="001F067E" w:rsidRDefault="005C0589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Сопбеков</w:t>
            </w:r>
            <w:proofErr w:type="spellEnd"/>
          </w:p>
        </w:tc>
      </w:tr>
      <w:tr w:rsidR="005C0589" w:rsidRPr="001F067E" w14:paraId="380D74A4" w14:textId="77777777" w:rsidTr="005C0589">
        <w:tc>
          <w:tcPr>
            <w:tcW w:w="6521" w:type="dxa"/>
          </w:tcPr>
          <w:p w14:paraId="433A8694" w14:textId="77777777" w:rsidR="005C0589" w:rsidRPr="001F067E" w:rsidRDefault="00E73B80" w:rsidP="005C05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Главный</w:t>
            </w:r>
            <w:r w:rsidR="005C0589"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специалист</w:t>
            </w:r>
          </w:p>
          <w:p w14:paraId="3749A5B9" w14:textId="60955DA4" w:rsidR="005C0589" w:rsidRPr="001F067E" w:rsidRDefault="005C0589" w:rsidP="00BD1C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Департамента разработки </w:t>
            </w:r>
            <w:r w:rsidR="00BD1CD8">
              <w:rPr>
                <w:rFonts w:ascii="Times New Roman" w:hAnsi="Times New Roman" w:cs="Times New Roman"/>
                <w:b/>
                <w:sz w:val="28"/>
                <w:szCs w:val="28"/>
              </w:rPr>
              <w:t>стандартов</w:t>
            </w:r>
          </w:p>
        </w:tc>
        <w:tc>
          <w:tcPr>
            <w:tcW w:w="2267" w:type="dxa"/>
          </w:tcPr>
          <w:p w14:paraId="1F676866" w14:textId="77777777" w:rsidR="005C0589" w:rsidRPr="001F067E" w:rsidRDefault="005C0589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D1CE1C0" w14:textId="77777777" w:rsidR="005C0589" w:rsidRPr="001F067E" w:rsidRDefault="00B95A55" w:rsidP="00BD1CD8">
            <w:pPr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67E">
              <w:rPr>
                <w:rFonts w:ascii="Times New Roman" w:hAnsi="Times New Roman" w:cs="Times New Roman"/>
                <w:b/>
                <w:sz w:val="28"/>
                <w:szCs w:val="28"/>
              </w:rPr>
              <w:t>Г. Исмаилова</w:t>
            </w:r>
          </w:p>
        </w:tc>
      </w:tr>
    </w:tbl>
    <w:p w14:paraId="77409503" w14:textId="77777777" w:rsidR="005C0589" w:rsidRPr="001F067E" w:rsidRDefault="005C0589" w:rsidP="00F943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5C0589" w:rsidRPr="001F067E" w:rsidSect="00371BF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4F5C4" w14:textId="77777777" w:rsidR="00371BF7" w:rsidRDefault="00371BF7" w:rsidP="008308F1">
      <w:pPr>
        <w:spacing w:after="0" w:line="240" w:lineRule="auto"/>
      </w:pPr>
      <w:r>
        <w:separator/>
      </w:r>
    </w:p>
  </w:endnote>
  <w:endnote w:type="continuationSeparator" w:id="0">
    <w:p w14:paraId="3AA7A7D7" w14:textId="77777777" w:rsidR="00371BF7" w:rsidRDefault="00371BF7" w:rsidP="0083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3215661"/>
      <w:docPartObj>
        <w:docPartGallery w:val="Page Numbers (Bottom of Page)"/>
        <w:docPartUnique/>
      </w:docPartObj>
    </w:sdtPr>
    <w:sdtContent>
      <w:p w14:paraId="4AA04E27" w14:textId="397742FE" w:rsidR="00BF65B9" w:rsidRDefault="00BF65B9" w:rsidP="00BF65B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F6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072140"/>
      <w:docPartObj>
        <w:docPartGallery w:val="Page Numbers (Bottom of Page)"/>
        <w:docPartUnique/>
      </w:docPartObj>
    </w:sdtPr>
    <w:sdtContent>
      <w:p w14:paraId="5A8BE856" w14:textId="30A4DC0E" w:rsidR="00BF65B9" w:rsidRDefault="00BF65B9" w:rsidP="00BF65B9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6F6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EDA4F" w14:textId="77777777" w:rsidR="00371BF7" w:rsidRDefault="00371BF7" w:rsidP="008308F1">
      <w:pPr>
        <w:spacing w:after="0" w:line="240" w:lineRule="auto"/>
      </w:pPr>
      <w:r>
        <w:separator/>
      </w:r>
    </w:p>
  </w:footnote>
  <w:footnote w:type="continuationSeparator" w:id="0">
    <w:p w14:paraId="6542AE70" w14:textId="77777777" w:rsidR="00371BF7" w:rsidRDefault="00371BF7" w:rsidP="00830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B32A" w14:textId="527A7295" w:rsidR="00BF65B9" w:rsidRPr="00BF65B9" w:rsidRDefault="00BF65B9" w:rsidP="00BF65B9">
    <w:pPr>
      <w:pStyle w:val="a3"/>
      <w:jc w:val="right"/>
      <w:rPr>
        <w:b/>
        <w:sz w:val="28"/>
      </w:rPr>
    </w:pPr>
    <w:r w:rsidRPr="001F067E">
      <w:rPr>
        <w:b/>
        <w:sz w:val="28"/>
      </w:rPr>
      <w:t xml:space="preserve">Изменение № </w:t>
    </w:r>
    <w:r w:rsidR="00752003">
      <w:rPr>
        <w:b/>
        <w:sz w:val="28"/>
      </w:rPr>
      <w:t>2</w:t>
    </w:r>
    <w:r w:rsidRPr="001F067E">
      <w:rPr>
        <w:b/>
        <w:sz w:val="28"/>
      </w:rPr>
      <w:t xml:space="preserve"> к СТ РК </w:t>
    </w:r>
    <w:r w:rsidRPr="001F067E">
      <w:rPr>
        <w:b/>
        <w:sz w:val="28"/>
        <w:lang w:val="kk-KZ"/>
      </w:rPr>
      <w:t>1.5</w:t>
    </w:r>
    <w:r w:rsidRPr="001F067E">
      <w:rPr>
        <w:b/>
        <w:sz w:val="28"/>
      </w:rPr>
      <w:t>-20</w:t>
    </w:r>
    <w:r w:rsidRPr="001F067E">
      <w:rPr>
        <w:b/>
        <w:sz w:val="28"/>
        <w:lang w:val="kk-KZ"/>
      </w:rPr>
      <w:t>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32B38" w14:textId="6792C424" w:rsidR="00BF65B9" w:rsidRPr="00BF65B9" w:rsidRDefault="00BF65B9" w:rsidP="00BF65B9">
    <w:pPr>
      <w:pStyle w:val="a3"/>
      <w:rPr>
        <w:b/>
        <w:sz w:val="28"/>
      </w:rPr>
    </w:pPr>
    <w:r w:rsidRPr="001F067E">
      <w:rPr>
        <w:b/>
        <w:sz w:val="28"/>
      </w:rPr>
      <w:t xml:space="preserve">Изменение № </w:t>
    </w:r>
    <w:r w:rsidR="00752003">
      <w:rPr>
        <w:b/>
        <w:sz w:val="28"/>
      </w:rPr>
      <w:t>2</w:t>
    </w:r>
    <w:r w:rsidRPr="001F067E">
      <w:rPr>
        <w:b/>
        <w:sz w:val="28"/>
      </w:rPr>
      <w:t xml:space="preserve"> к СТ РК </w:t>
    </w:r>
    <w:r w:rsidRPr="001F067E">
      <w:rPr>
        <w:b/>
        <w:sz w:val="28"/>
        <w:lang w:val="kk-KZ"/>
      </w:rPr>
      <w:t>1.5</w:t>
    </w:r>
    <w:r w:rsidRPr="001F067E">
      <w:rPr>
        <w:b/>
        <w:sz w:val="28"/>
      </w:rPr>
      <w:t>-20</w:t>
    </w:r>
    <w:r w:rsidRPr="001F067E">
      <w:rPr>
        <w:b/>
        <w:sz w:val="28"/>
        <w:lang w:val="kk-KZ"/>
      </w:rPr>
      <w:t>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1BB"/>
    <w:multiLevelType w:val="hybridMultilevel"/>
    <w:tmpl w:val="60807BCA"/>
    <w:lvl w:ilvl="0" w:tplc="8B38536E">
      <w:start w:val="1"/>
      <w:numFmt w:val="decimal"/>
      <w:lvlText w:val="%1."/>
      <w:lvlJc w:val="left"/>
    </w:lvl>
    <w:lvl w:ilvl="1" w:tplc="F8789BB4">
      <w:numFmt w:val="decimal"/>
      <w:lvlText w:val=""/>
      <w:lvlJc w:val="left"/>
    </w:lvl>
    <w:lvl w:ilvl="2" w:tplc="E942409C">
      <w:numFmt w:val="decimal"/>
      <w:lvlText w:val=""/>
      <w:lvlJc w:val="left"/>
    </w:lvl>
    <w:lvl w:ilvl="3" w:tplc="2342E566">
      <w:numFmt w:val="decimal"/>
      <w:lvlText w:val=""/>
      <w:lvlJc w:val="left"/>
    </w:lvl>
    <w:lvl w:ilvl="4" w:tplc="0944CBFA">
      <w:numFmt w:val="decimal"/>
      <w:lvlText w:val=""/>
      <w:lvlJc w:val="left"/>
    </w:lvl>
    <w:lvl w:ilvl="5" w:tplc="DA242BE6">
      <w:numFmt w:val="decimal"/>
      <w:lvlText w:val=""/>
      <w:lvlJc w:val="left"/>
    </w:lvl>
    <w:lvl w:ilvl="6" w:tplc="742C5284">
      <w:numFmt w:val="decimal"/>
      <w:lvlText w:val=""/>
      <w:lvlJc w:val="left"/>
    </w:lvl>
    <w:lvl w:ilvl="7" w:tplc="E39C8CF2">
      <w:numFmt w:val="decimal"/>
      <w:lvlText w:val=""/>
      <w:lvlJc w:val="left"/>
    </w:lvl>
    <w:lvl w:ilvl="8" w:tplc="9C54AAD0">
      <w:numFmt w:val="decimal"/>
      <w:lvlText w:val=""/>
      <w:lvlJc w:val="left"/>
    </w:lvl>
  </w:abstractNum>
  <w:abstractNum w:abstractNumId="1" w15:restartNumberingAfterBreak="0">
    <w:nsid w:val="0EE819DB"/>
    <w:multiLevelType w:val="hybridMultilevel"/>
    <w:tmpl w:val="7646D76C"/>
    <w:lvl w:ilvl="0" w:tplc="B08C571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9AF542C"/>
    <w:multiLevelType w:val="hybridMultilevel"/>
    <w:tmpl w:val="CD4EA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22B80"/>
    <w:multiLevelType w:val="multilevel"/>
    <w:tmpl w:val="30906DB8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8DD1D3A"/>
    <w:multiLevelType w:val="multilevel"/>
    <w:tmpl w:val="3C4EE5C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550A3386"/>
    <w:multiLevelType w:val="hybridMultilevel"/>
    <w:tmpl w:val="F2CE4C40"/>
    <w:lvl w:ilvl="0" w:tplc="326CE8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060722"/>
    <w:multiLevelType w:val="multilevel"/>
    <w:tmpl w:val="B05E9BC8"/>
    <w:lvl w:ilvl="0">
      <w:start w:val="1"/>
      <w:numFmt w:val="decimal"/>
      <w:lvlText w:val="%1."/>
      <w:lvlJc w:val="left"/>
      <w:pPr>
        <w:tabs>
          <w:tab w:val="num" w:pos="720"/>
        </w:tabs>
        <w:ind w:left="1429" w:hanging="360"/>
      </w:pPr>
      <w:rPr>
        <w:b w:val="0"/>
        <w:i/>
        <w:strike w:val="0"/>
        <w:dstrike w:val="0"/>
        <w:color w:val="00000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2365" w:hanging="576"/>
      </w:pPr>
      <w:rPr>
        <w:color w:val="000000"/>
        <w:sz w:val="28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3600"/>
        </w:tabs>
        <w:ind w:left="7189" w:hanging="180"/>
      </w:pPr>
    </w:lvl>
  </w:abstractNum>
  <w:abstractNum w:abstractNumId="7" w15:restartNumberingAfterBreak="0">
    <w:nsid w:val="78C2077B"/>
    <w:multiLevelType w:val="multilevel"/>
    <w:tmpl w:val="CAEC4DF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7B2D38C6"/>
    <w:multiLevelType w:val="hybridMultilevel"/>
    <w:tmpl w:val="5B0C37D8"/>
    <w:lvl w:ilvl="0" w:tplc="BDE46ED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47607910">
    <w:abstractNumId w:val="7"/>
  </w:num>
  <w:num w:numId="2" w16cid:durableId="1154298822">
    <w:abstractNumId w:val="3"/>
  </w:num>
  <w:num w:numId="3" w16cid:durableId="920405262">
    <w:abstractNumId w:val="5"/>
  </w:num>
  <w:num w:numId="4" w16cid:durableId="995258318">
    <w:abstractNumId w:val="1"/>
  </w:num>
  <w:num w:numId="5" w16cid:durableId="433483538">
    <w:abstractNumId w:val="6"/>
  </w:num>
  <w:num w:numId="6" w16cid:durableId="1605578922">
    <w:abstractNumId w:val="4"/>
  </w:num>
  <w:num w:numId="7" w16cid:durableId="1369797570">
    <w:abstractNumId w:val="8"/>
  </w:num>
  <w:num w:numId="8" w16cid:durableId="495615096">
    <w:abstractNumId w:val="0"/>
  </w:num>
  <w:num w:numId="9" w16cid:durableId="195584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8F1"/>
    <w:rsid w:val="000010A4"/>
    <w:rsid w:val="000029D5"/>
    <w:rsid w:val="000049DD"/>
    <w:rsid w:val="00007BF5"/>
    <w:rsid w:val="00007E18"/>
    <w:rsid w:val="00010747"/>
    <w:rsid w:val="00013BD0"/>
    <w:rsid w:val="00013F10"/>
    <w:rsid w:val="00014391"/>
    <w:rsid w:val="000201AD"/>
    <w:rsid w:val="0002496C"/>
    <w:rsid w:val="00025875"/>
    <w:rsid w:val="00031690"/>
    <w:rsid w:val="0003216E"/>
    <w:rsid w:val="000337C1"/>
    <w:rsid w:val="000350E9"/>
    <w:rsid w:val="00041A8D"/>
    <w:rsid w:val="00051869"/>
    <w:rsid w:val="00052C0B"/>
    <w:rsid w:val="0005679B"/>
    <w:rsid w:val="00057850"/>
    <w:rsid w:val="00057B25"/>
    <w:rsid w:val="000657D4"/>
    <w:rsid w:val="000726F2"/>
    <w:rsid w:val="00073A51"/>
    <w:rsid w:val="00080645"/>
    <w:rsid w:val="00080EAE"/>
    <w:rsid w:val="0008608F"/>
    <w:rsid w:val="00096246"/>
    <w:rsid w:val="000A2AB1"/>
    <w:rsid w:val="000A4203"/>
    <w:rsid w:val="000A4C8E"/>
    <w:rsid w:val="000B2FCF"/>
    <w:rsid w:val="000B6309"/>
    <w:rsid w:val="000B6C47"/>
    <w:rsid w:val="000B6F66"/>
    <w:rsid w:val="000C5A41"/>
    <w:rsid w:val="000C5EE3"/>
    <w:rsid w:val="000C7A62"/>
    <w:rsid w:val="000D1EA7"/>
    <w:rsid w:val="000D5684"/>
    <w:rsid w:val="000E37D4"/>
    <w:rsid w:val="000E3C07"/>
    <w:rsid w:val="000E7A99"/>
    <w:rsid w:val="000F0E2A"/>
    <w:rsid w:val="000F1185"/>
    <w:rsid w:val="0010555B"/>
    <w:rsid w:val="0010698E"/>
    <w:rsid w:val="00106E3C"/>
    <w:rsid w:val="001076AF"/>
    <w:rsid w:val="001172B7"/>
    <w:rsid w:val="00122F07"/>
    <w:rsid w:val="0012372F"/>
    <w:rsid w:val="00124B62"/>
    <w:rsid w:val="001255C3"/>
    <w:rsid w:val="00135C56"/>
    <w:rsid w:val="00144AE9"/>
    <w:rsid w:val="00146368"/>
    <w:rsid w:val="0015309D"/>
    <w:rsid w:val="00154A8C"/>
    <w:rsid w:val="00161919"/>
    <w:rsid w:val="001733A4"/>
    <w:rsid w:val="00174729"/>
    <w:rsid w:val="00184FC9"/>
    <w:rsid w:val="001867D2"/>
    <w:rsid w:val="001945D5"/>
    <w:rsid w:val="001A65E0"/>
    <w:rsid w:val="001B309A"/>
    <w:rsid w:val="001B4E03"/>
    <w:rsid w:val="001B7687"/>
    <w:rsid w:val="001C27D8"/>
    <w:rsid w:val="001D2161"/>
    <w:rsid w:val="001D6604"/>
    <w:rsid w:val="001D6A4F"/>
    <w:rsid w:val="001F067E"/>
    <w:rsid w:val="001F6544"/>
    <w:rsid w:val="001F6BDD"/>
    <w:rsid w:val="00201A17"/>
    <w:rsid w:val="00207FB0"/>
    <w:rsid w:val="0021510C"/>
    <w:rsid w:val="00217A3F"/>
    <w:rsid w:val="00217AF0"/>
    <w:rsid w:val="00222717"/>
    <w:rsid w:val="002228E9"/>
    <w:rsid w:val="00226CDF"/>
    <w:rsid w:val="00236BA0"/>
    <w:rsid w:val="00241AFA"/>
    <w:rsid w:val="00243A81"/>
    <w:rsid w:val="00251E5E"/>
    <w:rsid w:val="0027403C"/>
    <w:rsid w:val="00277941"/>
    <w:rsid w:val="00283CE7"/>
    <w:rsid w:val="00291C04"/>
    <w:rsid w:val="00291E4E"/>
    <w:rsid w:val="00292201"/>
    <w:rsid w:val="002A5D3B"/>
    <w:rsid w:val="002A608D"/>
    <w:rsid w:val="002B1C95"/>
    <w:rsid w:val="002C7876"/>
    <w:rsid w:val="002D32AD"/>
    <w:rsid w:val="002E0871"/>
    <w:rsid w:val="002E1BA0"/>
    <w:rsid w:val="002E2462"/>
    <w:rsid w:val="002E253F"/>
    <w:rsid w:val="002F7AF8"/>
    <w:rsid w:val="00302D18"/>
    <w:rsid w:val="00320DC4"/>
    <w:rsid w:val="0032307A"/>
    <w:rsid w:val="00325377"/>
    <w:rsid w:val="00330068"/>
    <w:rsid w:val="00334E49"/>
    <w:rsid w:val="00345932"/>
    <w:rsid w:val="00353971"/>
    <w:rsid w:val="00361927"/>
    <w:rsid w:val="00365E0C"/>
    <w:rsid w:val="00371BF7"/>
    <w:rsid w:val="003765DE"/>
    <w:rsid w:val="003828FF"/>
    <w:rsid w:val="00386575"/>
    <w:rsid w:val="00386F6D"/>
    <w:rsid w:val="003A49B6"/>
    <w:rsid w:val="003A5C09"/>
    <w:rsid w:val="003A7E2C"/>
    <w:rsid w:val="003D2774"/>
    <w:rsid w:val="003E2081"/>
    <w:rsid w:val="003E7E0F"/>
    <w:rsid w:val="003F2021"/>
    <w:rsid w:val="003F490F"/>
    <w:rsid w:val="003F4DB2"/>
    <w:rsid w:val="003F79F1"/>
    <w:rsid w:val="004040F1"/>
    <w:rsid w:val="004045E8"/>
    <w:rsid w:val="004206D4"/>
    <w:rsid w:val="00426D65"/>
    <w:rsid w:val="00444E3A"/>
    <w:rsid w:val="00444FAA"/>
    <w:rsid w:val="0044688B"/>
    <w:rsid w:val="0044783D"/>
    <w:rsid w:val="00453C52"/>
    <w:rsid w:val="004552EA"/>
    <w:rsid w:val="00455512"/>
    <w:rsid w:val="004600A3"/>
    <w:rsid w:val="00462A9E"/>
    <w:rsid w:val="00463A3A"/>
    <w:rsid w:val="0046602A"/>
    <w:rsid w:val="00473866"/>
    <w:rsid w:val="00477D59"/>
    <w:rsid w:val="00487294"/>
    <w:rsid w:val="004878F5"/>
    <w:rsid w:val="004944FA"/>
    <w:rsid w:val="0049700A"/>
    <w:rsid w:val="004A0C26"/>
    <w:rsid w:val="004A3BAF"/>
    <w:rsid w:val="004A4FA9"/>
    <w:rsid w:val="004B145A"/>
    <w:rsid w:val="004B242A"/>
    <w:rsid w:val="004B2B33"/>
    <w:rsid w:val="004B5887"/>
    <w:rsid w:val="004C214B"/>
    <w:rsid w:val="004C39B0"/>
    <w:rsid w:val="004C4E71"/>
    <w:rsid w:val="004C57BF"/>
    <w:rsid w:val="004D0946"/>
    <w:rsid w:val="004E1D47"/>
    <w:rsid w:val="004F1A15"/>
    <w:rsid w:val="00501290"/>
    <w:rsid w:val="00505F91"/>
    <w:rsid w:val="00511A1C"/>
    <w:rsid w:val="005172EE"/>
    <w:rsid w:val="005417BF"/>
    <w:rsid w:val="00547513"/>
    <w:rsid w:val="005543A2"/>
    <w:rsid w:val="00557067"/>
    <w:rsid w:val="00557E77"/>
    <w:rsid w:val="005621EC"/>
    <w:rsid w:val="00562C27"/>
    <w:rsid w:val="0056770E"/>
    <w:rsid w:val="00571A2A"/>
    <w:rsid w:val="00581E93"/>
    <w:rsid w:val="0058736C"/>
    <w:rsid w:val="00587A22"/>
    <w:rsid w:val="00592808"/>
    <w:rsid w:val="005A3EFA"/>
    <w:rsid w:val="005B14E6"/>
    <w:rsid w:val="005B1F94"/>
    <w:rsid w:val="005B6B04"/>
    <w:rsid w:val="005C0589"/>
    <w:rsid w:val="005C0623"/>
    <w:rsid w:val="005C3566"/>
    <w:rsid w:val="005D4761"/>
    <w:rsid w:val="005D7653"/>
    <w:rsid w:val="005E0ABD"/>
    <w:rsid w:val="005E2337"/>
    <w:rsid w:val="005E3F7A"/>
    <w:rsid w:val="005E665C"/>
    <w:rsid w:val="005E6980"/>
    <w:rsid w:val="005F1424"/>
    <w:rsid w:val="005F50DF"/>
    <w:rsid w:val="00600337"/>
    <w:rsid w:val="00600D51"/>
    <w:rsid w:val="00602375"/>
    <w:rsid w:val="00603BAA"/>
    <w:rsid w:val="00613ED1"/>
    <w:rsid w:val="00622072"/>
    <w:rsid w:val="00634001"/>
    <w:rsid w:val="00634310"/>
    <w:rsid w:val="00636122"/>
    <w:rsid w:val="00641EF0"/>
    <w:rsid w:val="006435A2"/>
    <w:rsid w:val="00644414"/>
    <w:rsid w:val="00647B41"/>
    <w:rsid w:val="0065068C"/>
    <w:rsid w:val="00653469"/>
    <w:rsid w:val="00654F03"/>
    <w:rsid w:val="00656D72"/>
    <w:rsid w:val="0066179A"/>
    <w:rsid w:val="006631BF"/>
    <w:rsid w:val="00663B63"/>
    <w:rsid w:val="006642F5"/>
    <w:rsid w:val="00666D0C"/>
    <w:rsid w:val="006730C8"/>
    <w:rsid w:val="00680D76"/>
    <w:rsid w:val="00681F78"/>
    <w:rsid w:val="006826D5"/>
    <w:rsid w:val="00685F57"/>
    <w:rsid w:val="0069092A"/>
    <w:rsid w:val="00690D9D"/>
    <w:rsid w:val="00696F8C"/>
    <w:rsid w:val="006A18E3"/>
    <w:rsid w:val="006B04D9"/>
    <w:rsid w:val="006B4C57"/>
    <w:rsid w:val="006B605A"/>
    <w:rsid w:val="006B72B4"/>
    <w:rsid w:val="006C4651"/>
    <w:rsid w:val="006D2397"/>
    <w:rsid w:val="006D6776"/>
    <w:rsid w:val="006D6B76"/>
    <w:rsid w:val="006D76F9"/>
    <w:rsid w:val="006F1CFD"/>
    <w:rsid w:val="007009C2"/>
    <w:rsid w:val="00702D2D"/>
    <w:rsid w:val="00705335"/>
    <w:rsid w:val="007125F5"/>
    <w:rsid w:val="00713194"/>
    <w:rsid w:val="007139BB"/>
    <w:rsid w:val="0071487B"/>
    <w:rsid w:val="007262F3"/>
    <w:rsid w:val="007439DC"/>
    <w:rsid w:val="007505CB"/>
    <w:rsid w:val="00752003"/>
    <w:rsid w:val="00757E52"/>
    <w:rsid w:val="00762FAF"/>
    <w:rsid w:val="00762FB8"/>
    <w:rsid w:val="00765721"/>
    <w:rsid w:val="007762E9"/>
    <w:rsid w:val="00776E16"/>
    <w:rsid w:val="0078685D"/>
    <w:rsid w:val="0078694C"/>
    <w:rsid w:val="00787130"/>
    <w:rsid w:val="00793534"/>
    <w:rsid w:val="0079497E"/>
    <w:rsid w:val="007A040B"/>
    <w:rsid w:val="007A183A"/>
    <w:rsid w:val="007A24FD"/>
    <w:rsid w:val="007A7CE4"/>
    <w:rsid w:val="007B1031"/>
    <w:rsid w:val="007B14DA"/>
    <w:rsid w:val="007B18E7"/>
    <w:rsid w:val="007B1A36"/>
    <w:rsid w:val="007B71BD"/>
    <w:rsid w:val="007B794E"/>
    <w:rsid w:val="007B7B9F"/>
    <w:rsid w:val="007C29FC"/>
    <w:rsid w:val="007C574E"/>
    <w:rsid w:val="007D436B"/>
    <w:rsid w:val="007E123C"/>
    <w:rsid w:val="007F0DD3"/>
    <w:rsid w:val="007F3C19"/>
    <w:rsid w:val="007F4C68"/>
    <w:rsid w:val="007F566A"/>
    <w:rsid w:val="007F5876"/>
    <w:rsid w:val="007F678B"/>
    <w:rsid w:val="0080243E"/>
    <w:rsid w:val="00802675"/>
    <w:rsid w:val="0080399E"/>
    <w:rsid w:val="00804A4E"/>
    <w:rsid w:val="0080763A"/>
    <w:rsid w:val="00807930"/>
    <w:rsid w:val="00813710"/>
    <w:rsid w:val="008168AC"/>
    <w:rsid w:val="008173B8"/>
    <w:rsid w:val="008212A1"/>
    <w:rsid w:val="008218C0"/>
    <w:rsid w:val="008308F1"/>
    <w:rsid w:val="00830D5B"/>
    <w:rsid w:val="00834388"/>
    <w:rsid w:val="00835627"/>
    <w:rsid w:val="00845CB0"/>
    <w:rsid w:val="00847779"/>
    <w:rsid w:val="00850BD7"/>
    <w:rsid w:val="00850F88"/>
    <w:rsid w:val="008564DD"/>
    <w:rsid w:val="00861125"/>
    <w:rsid w:val="00861BB3"/>
    <w:rsid w:val="008623C3"/>
    <w:rsid w:val="008628E5"/>
    <w:rsid w:val="00864026"/>
    <w:rsid w:val="00864488"/>
    <w:rsid w:val="008753E9"/>
    <w:rsid w:val="00876DFC"/>
    <w:rsid w:val="008805C8"/>
    <w:rsid w:val="00882878"/>
    <w:rsid w:val="00890858"/>
    <w:rsid w:val="00892DB5"/>
    <w:rsid w:val="00893338"/>
    <w:rsid w:val="00894E50"/>
    <w:rsid w:val="008A05CE"/>
    <w:rsid w:val="008A551C"/>
    <w:rsid w:val="008B39AC"/>
    <w:rsid w:val="008C077C"/>
    <w:rsid w:val="008C19CD"/>
    <w:rsid w:val="008C47E6"/>
    <w:rsid w:val="008D02BB"/>
    <w:rsid w:val="008D61AA"/>
    <w:rsid w:val="008D7D3B"/>
    <w:rsid w:val="008E6273"/>
    <w:rsid w:val="008E6BE3"/>
    <w:rsid w:val="008F2246"/>
    <w:rsid w:val="008F31A0"/>
    <w:rsid w:val="00903B0F"/>
    <w:rsid w:val="00911082"/>
    <w:rsid w:val="0092356B"/>
    <w:rsid w:val="0093167C"/>
    <w:rsid w:val="009407C2"/>
    <w:rsid w:val="00950700"/>
    <w:rsid w:val="009514D6"/>
    <w:rsid w:val="00954030"/>
    <w:rsid w:val="0095672F"/>
    <w:rsid w:val="009636F9"/>
    <w:rsid w:val="0097138D"/>
    <w:rsid w:val="00976260"/>
    <w:rsid w:val="0098109B"/>
    <w:rsid w:val="009820C8"/>
    <w:rsid w:val="00991C31"/>
    <w:rsid w:val="009A067C"/>
    <w:rsid w:val="009A1CF6"/>
    <w:rsid w:val="009A2B27"/>
    <w:rsid w:val="009A2CFD"/>
    <w:rsid w:val="009A3085"/>
    <w:rsid w:val="009A6714"/>
    <w:rsid w:val="009A79E5"/>
    <w:rsid w:val="009A7AC9"/>
    <w:rsid w:val="009A7B32"/>
    <w:rsid w:val="009B46BA"/>
    <w:rsid w:val="009C000A"/>
    <w:rsid w:val="009D10F9"/>
    <w:rsid w:val="009D5B63"/>
    <w:rsid w:val="009D6B88"/>
    <w:rsid w:val="009F026F"/>
    <w:rsid w:val="009F2F97"/>
    <w:rsid w:val="009F3123"/>
    <w:rsid w:val="009F4A98"/>
    <w:rsid w:val="00A0441E"/>
    <w:rsid w:val="00A0511D"/>
    <w:rsid w:val="00A05AC1"/>
    <w:rsid w:val="00A22F95"/>
    <w:rsid w:val="00A32400"/>
    <w:rsid w:val="00A52D80"/>
    <w:rsid w:val="00A53189"/>
    <w:rsid w:val="00A531B3"/>
    <w:rsid w:val="00A54BA6"/>
    <w:rsid w:val="00A55928"/>
    <w:rsid w:val="00A572E6"/>
    <w:rsid w:val="00A5790B"/>
    <w:rsid w:val="00A57EC0"/>
    <w:rsid w:val="00A6515B"/>
    <w:rsid w:val="00A718F5"/>
    <w:rsid w:val="00A737D4"/>
    <w:rsid w:val="00A747D9"/>
    <w:rsid w:val="00A74B94"/>
    <w:rsid w:val="00A75470"/>
    <w:rsid w:val="00A76808"/>
    <w:rsid w:val="00A81124"/>
    <w:rsid w:val="00A81754"/>
    <w:rsid w:val="00A8521A"/>
    <w:rsid w:val="00A8698B"/>
    <w:rsid w:val="00A903B2"/>
    <w:rsid w:val="00A91AB5"/>
    <w:rsid w:val="00A93F52"/>
    <w:rsid w:val="00A97C5D"/>
    <w:rsid w:val="00AA0075"/>
    <w:rsid w:val="00AA5AB2"/>
    <w:rsid w:val="00AA73CE"/>
    <w:rsid w:val="00AB13A3"/>
    <w:rsid w:val="00AB5117"/>
    <w:rsid w:val="00AD2D46"/>
    <w:rsid w:val="00AD2E76"/>
    <w:rsid w:val="00AD588A"/>
    <w:rsid w:val="00AD65D6"/>
    <w:rsid w:val="00AE02F6"/>
    <w:rsid w:val="00AE1678"/>
    <w:rsid w:val="00AE2A02"/>
    <w:rsid w:val="00AE460E"/>
    <w:rsid w:val="00AF5431"/>
    <w:rsid w:val="00AF58CC"/>
    <w:rsid w:val="00AF5BC1"/>
    <w:rsid w:val="00AF79E6"/>
    <w:rsid w:val="00B002E8"/>
    <w:rsid w:val="00B0140E"/>
    <w:rsid w:val="00B01826"/>
    <w:rsid w:val="00B020D0"/>
    <w:rsid w:val="00B030A9"/>
    <w:rsid w:val="00B03B32"/>
    <w:rsid w:val="00B2335B"/>
    <w:rsid w:val="00B24EFF"/>
    <w:rsid w:val="00B26C81"/>
    <w:rsid w:val="00B3615D"/>
    <w:rsid w:val="00B41B03"/>
    <w:rsid w:val="00B67266"/>
    <w:rsid w:val="00B708ED"/>
    <w:rsid w:val="00B730F2"/>
    <w:rsid w:val="00B766FD"/>
    <w:rsid w:val="00B7721C"/>
    <w:rsid w:val="00B8446E"/>
    <w:rsid w:val="00B84708"/>
    <w:rsid w:val="00B84DDB"/>
    <w:rsid w:val="00B85318"/>
    <w:rsid w:val="00B859C8"/>
    <w:rsid w:val="00B873F1"/>
    <w:rsid w:val="00B90134"/>
    <w:rsid w:val="00B907E6"/>
    <w:rsid w:val="00B94E7C"/>
    <w:rsid w:val="00B95971"/>
    <w:rsid w:val="00B95A55"/>
    <w:rsid w:val="00BA235D"/>
    <w:rsid w:val="00BA39D3"/>
    <w:rsid w:val="00BA6BB2"/>
    <w:rsid w:val="00BB5EC9"/>
    <w:rsid w:val="00BC054C"/>
    <w:rsid w:val="00BC05E7"/>
    <w:rsid w:val="00BC14FB"/>
    <w:rsid w:val="00BC2D56"/>
    <w:rsid w:val="00BC2F7F"/>
    <w:rsid w:val="00BC49FF"/>
    <w:rsid w:val="00BC687E"/>
    <w:rsid w:val="00BD1CD3"/>
    <w:rsid w:val="00BD1CD8"/>
    <w:rsid w:val="00BD5B5E"/>
    <w:rsid w:val="00BE1C73"/>
    <w:rsid w:val="00BE2B6A"/>
    <w:rsid w:val="00BE56FA"/>
    <w:rsid w:val="00BF0D7C"/>
    <w:rsid w:val="00BF248D"/>
    <w:rsid w:val="00BF3FC7"/>
    <w:rsid w:val="00BF65B9"/>
    <w:rsid w:val="00BF6BA6"/>
    <w:rsid w:val="00C0067B"/>
    <w:rsid w:val="00C010B7"/>
    <w:rsid w:val="00C0362B"/>
    <w:rsid w:val="00C049E9"/>
    <w:rsid w:val="00C05703"/>
    <w:rsid w:val="00C0767F"/>
    <w:rsid w:val="00C1536E"/>
    <w:rsid w:val="00C15FA2"/>
    <w:rsid w:val="00C162D6"/>
    <w:rsid w:val="00C34173"/>
    <w:rsid w:val="00C34BF0"/>
    <w:rsid w:val="00C37E0B"/>
    <w:rsid w:val="00C43415"/>
    <w:rsid w:val="00C45279"/>
    <w:rsid w:val="00C50DCE"/>
    <w:rsid w:val="00C53CD4"/>
    <w:rsid w:val="00C570B1"/>
    <w:rsid w:val="00C60585"/>
    <w:rsid w:val="00C61A74"/>
    <w:rsid w:val="00C70706"/>
    <w:rsid w:val="00C71C3C"/>
    <w:rsid w:val="00C7454E"/>
    <w:rsid w:val="00C80366"/>
    <w:rsid w:val="00C81302"/>
    <w:rsid w:val="00C83B8C"/>
    <w:rsid w:val="00C850EF"/>
    <w:rsid w:val="00C85923"/>
    <w:rsid w:val="00C87421"/>
    <w:rsid w:val="00C95C88"/>
    <w:rsid w:val="00C96BA8"/>
    <w:rsid w:val="00CA5668"/>
    <w:rsid w:val="00CA6A6C"/>
    <w:rsid w:val="00CB2425"/>
    <w:rsid w:val="00CC0901"/>
    <w:rsid w:val="00CC0A43"/>
    <w:rsid w:val="00CC51D0"/>
    <w:rsid w:val="00CD1E0E"/>
    <w:rsid w:val="00CD6C47"/>
    <w:rsid w:val="00CD7E5E"/>
    <w:rsid w:val="00CE7FE9"/>
    <w:rsid w:val="00D023DD"/>
    <w:rsid w:val="00D02BA6"/>
    <w:rsid w:val="00D05042"/>
    <w:rsid w:val="00D05420"/>
    <w:rsid w:val="00D05EB5"/>
    <w:rsid w:val="00D13C18"/>
    <w:rsid w:val="00D13DBA"/>
    <w:rsid w:val="00D2727C"/>
    <w:rsid w:val="00D31AD6"/>
    <w:rsid w:val="00D34D43"/>
    <w:rsid w:val="00D53F1C"/>
    <w:rsid w:val="00D5649A"/>
    <w:rsid w:val="00D616C8"/>
    <w:rsid w:val="00D61A8D"/>
    <w:rsid w:val="00D750F7"/>
    <w:rsid w:val="00D80621"/>
    <w:rsid w:val="00D913E9"/>
    <w:rsid w:val="00D9659F"/>
    <w:rsid w:val="00DA32DE"/>
    <w:rsid w:val="00DA5723"/>
    <w:rsid w:val="00DB2403"/>
    <w:rsid w:val="00DB4B23"/>
    <w:rsid w:val="00DC26D9"/>
    <w:rsid w:val="00DD22C1"/>
    <w:rsid w:val="00DD3887"/>
    <w:rsid w:val="00DD6D77"/>
    <w:rsid w:val="00DE4C06"/>
    <w:rsid w:val="00DF0DBD"/>
    <w:rsid w:val="00E03D1E"/>
    <w:rsid w:val="00E0418F"/>
    <w:rsid w:val="00E156AF"/>
    <w:rsid w:val="00E220C0"/>
    <w:rsid w:val="00E23DCC"/>
    <w:rsid w:val="00E2473D"/>
    <w:rsid w:val="00E26FD4"/>
    <w:rsid w:val="00E2734D"/>
    <w:rsid w:val="00E27DEA"/>
    <w:rsid w:val="00E449A5"/>
    <w:rsid w:val="00E4741B"/>
    <w:rsid w:val="00E531FC"/>
    <w:rsid w:val="00E54919"/>
    <w:rsid w:val="00E60127"/>
    <w:rsid w:val="00E63D2C"/>
    <w:rsid w:val="00E66F03"/>
    <w:rsid w:val="00E6704E"/>
    <w:rsid w:val="00E707A7"/>
    <w:rsid w:val="00E73B80"/>
    <w:rsid w:val="00E74F12"/>
    <w:rsid w:val="00E751C7"/>
    <w:rsid w:val="00E81CD5"/>
    <w:rsid w:val="00E83107"/>
    <w:rsid w:val="00E86331"/>
    <w:rsid w:val="00E94640"/>
    <w:rsid w:val="00E96207"/>
    <w:rsid w:val="00E9711E"/>
    <w:rsid w:val="00EA0ACD"/>
    <w:rsid w:val="00EA22C8"/>
    <w:rsid w:val="00EB07D0"/>
    <w:rsid w:val="00EC18DF"/>
    <w:rsid w:val="00EC24D8"/>
    <w:rsid w:val="00EC4BD6"/>
    <w:rsid w:val="00EC7502"/>
    <w:rsid w:val="00ED3806"/>
    <w:rsid w:val="00EE272F"/>
    <w:rsid w:val="00EE4E60"/>
    <w:rsid w:val="00EE5194"/>
    <w:rsid w:val="00EE65EB"/>
    <w:rsid w:val="00EE7405"/>
    <w:rsid w:val="00EF0ECC"/>
    <w:rsid w:val="00EF70C8"/>
    <w:rsid w:val="00F06435"/>
    <w:rsid w:val="00F14253"/>
    <w:rsid w:val="00F2409B"/>
    <w:rsid w:val="00F30C55"/>
    <w:rsid w:val="00F44F8A"/>
    <w:rsid w:val="00F45A73"/>
    <w:rsid w:val="00F45C63"/>
    <w:rsid w:val="00F47323"/>
    <w:rsid w:val="00F50875"/>
    <w:rsid w:val="00F55895"/>
    <w:rsid w:val="00F56E50"/>
    <w:rsid w:val="00F57249"/>
    <w:rsid w:val="00F72F4D"/>
    <w:rsid w:val="00F7540D"/>
    <w:rsid w:val="00F76862"/>
    <w:rsid w:val="00F80222"/>
    <w:rsid w:val="00F821EF"/>
    <w:rsid w:val="00F828BF"/>
    <w:rsid w:val="00F835D3"/>
    <w:rsid w:val="00F9438B"/>
    <w:rsid w:val="00FA78EB"/>
    <w:rsid w:val="00FB0A0E"/>
    <w:rsid w:val="00FB1C5D"/>
    <w:rsid w:val="00FB7778"/>
    <w:rsid w:val="00FC029B"/>
    <w:rsid w:val="00FC7841"/>
    <w:rsid w:val="00FC7AB8"/>
    <w:rsid w:val="00FC7B43"/>
    <w:rsid w:val="00FC7FD7"/>
    <w:rsid w:val="00FD0286"/>
    <w:rsid w:val="00FD1535"/>
    <w:rsid w:val="00FD363E"/>
    <w:rsid w:val="00FD7EB4"/>
    <w:rsid w:val="00FE3A3E"/>
    <w:rsid w:val="00FE4292"/>
    <w:rsid w:val="00FF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4034764"/>
  <w15:docId w15:val="{B7BBDEBB-1BE6-467D-899F-AC71B70F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BA8"/>
  </w:style>
  <w:style w:type="paragraph" w:styleId="1">
    <w:name w:val="heading 1"/>
    <w:next w:val="a"/>
    <w:link w:val="10"/>
    <w:qFormat/>
    <w:rsid w:val="008308F1"/>
    <w:pPr>
      <w:widowControl w:val="0"/>
      <w:tabs>
        <w:tab w:val="left" w:pos="1134"/>
      </w:tabs>
      <w:spacing w:before="240" w:after="240" w:line="240" w:lineRule="auto"/>
      <w:ind w:firstLine="720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F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4E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4E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C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08F1"/>
    <w:rPr>
      <w:rFonts w:ascii="Times New Roman" w:eastAsia="Times New Roman" w:hAnsi="Times New Roman" w:cs="Times New Roman"/>
      <w:b/>
      <w:sz w:val="28"/>
      <w:szCs w:val="28"/>
    </w:rPr>
  </w:style>
  <w:style w:type="paragraph" w:styleId="a3">
    <w:name w:val="header"/>
    <w:basedOn w:val="a"/>
    <w:link w:val="a4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08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08F1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rsid w:val="008308F1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8">
    <w:name w:val="Subtitle"/>
    <w:basedOn w:val="a"/>
    <w:link w:val="a9"/>
    <w:qFormat/>
    <w:rsid w:val="008308F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Подзаголовок Знак"/>
    <w:basedOn w:val="a0"/>
    <w:link w:val="a8"/>
    <w:rsid w:val="008308F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List Paragraph"/>
    <w:basedOn w:val="a"/>
    <w:uiPriority w:val="34"/>
    <w:qFormat/>
    <w:rsid w:val="008308F1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Body Text Indent"/>
    <w:basedOn w:val="a"/>
    <w:link w:val="ac"/>
    <w:rsid w:val="008308F1"/>
    <w:pPr>
      <w:widowControl w:val="0"/>
      <w:autoSpaceDE w:val="0"/>
      <w:autoSpaceDN w:val="0"/>
      <w:adjustRightInd w:val="0"/>
      <w:spacing w:after="0" w:line="216" w:lineRule="atLeast"/>
      <w:ind w:firstLine="709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8308F1"/>
    <w:rPr>
      <w:rFonts w:ascii="Arial" w:eastAsia="Times New Roman" w:hAnsi="Arial" w:cs="Arial"/>
      <w:sz w:val="28"/>
      <w:szCs w:val="28"/>
    </w:rPr>
  </w:style>
  <w:style w:type="paragraph" w:customStyle="1" w:styleId="Style12">
    <w:name w:val="Style12"/>
    <w:basedOn w:val="a"/>
    <w:uiPriority w:val="99"/>
    <w:rsid w:val="008308F1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paragraph" w:customStyle="1" w:styleId="headertext">
    <w:name w:val="headertext"/>
    <w:basedOn w:val="a"/>
    <w:rsid w:val="00830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8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85923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qFormat/>
    <w:rsid w:val="007F0D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2">
    <w:name w:val="Style22"/>
    <w:basedOn w:val="a"/>
    <w:uiPriority w:val="99"/>
    <w:rsid w:val="007F0DD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9A1C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f0">
    <w:name w:val="Основной текст_"/>
    <w:basedOn w:val="a0"/>
    <w:link w:val="11"/>
    <w:locked/>
    <w:rsid w:val="00B41B03"/>
    <w:rPr>
      <w:rFonts w:eastAsia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0"/>
    <w:rsid w:val="00B41B03"/>
    <w:pPr>
      <w:widowControl w:val="0"/>
      <w:shd w:val="clear" w:color="auto" w:fill="FFFFFF"/>
      <w:spacing w:before="180" w:after="0" w:line="254" w:lineRule="exact"/>
      <w:jc w:val="both"/>
    </w:pPr>
    <w:rPr>
      <w:rFonts w:eastAsia="Times New Roman"/>
      <w:sz w:val="21"/>
      <w:szCs w:val="21"/>
    </w:rPr>
  </w:style>
  <w:style w:type="character" w:customStyle="1" w:styleId="af1">
    <w:name w:val="Основной текст + Полужирный"/>
    <w:basedOn w:val="af0"/>
    <w:rsid w:val="00B41B03"/>
    <w:rPr>
      <w:rFonts w:eastAsia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locked/>
    <w:rsid w:val="00B41B03"/>
    <w:rPr>
      <w:rFonts w:eastAsia="Times New Roman"/>
      <w:b/>
      <w:bCs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41B03"/>
    <w:pPr>
      <w:widowControl w:val="0"/>
      <w:shd w:val="clear" w:color="auto" w:fill="FFFFFF"/>
      <w:spacing w:after="0" w:line="0" w:lineRule="atLeast"/>
    </w:pPr>
    <w:rPr>
      <w:rFonts w:eastAsia="Times New Roman"/>
      <w:b/>
      <w:bCs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4C4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C4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EC75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C7502"/>
  </w:style>
  <w:style w:type="character" w:customStyle="1" w:styleId="20">
    <w:name w:val="Заголовок 2 Знак"/>
    <w:basedOn w:val="a0"/>
    <w:link w:val="2"/>
    <w:uiPriority w:val="9"/>
    <w:semiHidden/>
    <w:rsid w:val="00762F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urrentdocdiv">
    <w:name w:val="currentdocdiv"/>
    <w:basedOn w:val="a0"/>
    <w:rsid w:val="004878F5"/>
  </w:style>
  <w:style w:type="character" w:styleId="af2">
    <w:name w:val="Hyperlink"/>
    <w:rsid w:val="00893338"/>
    <w:rPr>
      <w:color w:val="0000FF"/>
      <w:u w:val="single"/>
    </w:rPr>
  </w:style>
  <w:style w:type="character" w:customStyle="1" w:styleId="FontStyle60">
    <w:name w:val="Font Style60"/>
    <w:uiPriority w:val="99"/>
    <w:rsid w:val="009A3085"/>
    <w:rPr>
      <w:rFonts w:ascii="Book Antiqua" w:hAnsi="Book Antiqua" w:cs="Book Antiqua"/>
      <w:color w:val="000000"/>
      <w:sz w:val="18"/>
      <w:szCs w:val="18"/>
    </w:rPr>
  </w:style>
  <w:style w:type="paragraph" w:customStyle="1" w:styleId="12">
    <w:name w:val="Обычный1"/>
    <w:rsid w:val="00025875"/>
    <w:pPr>
      <w:widowControl w:val="0"/>
      <w:snapToGrid w:val="0"/>
      <w:spacing w:after="0" w:line="319" w:lineRule="auto"/>
      <w:ind w:firstLine="50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Default">
    <w:name w:val="Default"/>
    <w:rsid w:val="007869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Emphasis"/>
    <w:basedOn w:val="a0"/>
    <w:uiPriority w:val="20"/>
    <w:qFormat/>
    <w:rsid w:val="00FD36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0CC97-15BB-4EDF-A795-74B137D3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9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Galiya Ismailova</cp:lastModifiedBy>
  <cp:revision>219</cp:revision>
  <cp:lastPrinted>2022-07-12T09:13:00Z</cp:lastPrinted>
  <dcterms:created xsi:type="dcterms:W3CDTF">2023-02-17T10:11:00Z</dcterms:created>
  <dcterms:modified xsi:type="dcterms:W3CDTF">2024-04-18T11:50:00Z</dcterms:modified>
</cp:coreProperties>
</file>